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0F6CF" w14:textId="12016ABE" w:rsidR="001B18F3" w:rsidRDefault="007571D4" w:rsidP="3FECCF96">
      <w:pPr>
        <w:spacing w:after="0" w:line="259" w:lineRule="auto"/>
        <w:rPr>
          <w:rFonts w:cs="Segoe UI"/>
          <w:color w:val="002050"/>
          <w:sz w:val="32"/>
          <w:szCs w:val="32"/>
          <w:lang w:val="en-US"/>
        </w:rPr>
      </w:pPr>
      <w:bookmarkStart w:id="0" w:name="OLE_LINK16"/>
      <w:bookmarkStart w:id="1" w:name="OLE_LINK17"/>
      <w:r w:rsidRPr="3FECCF96">
        <w:rPr>
          <w:rFonts w:ascii="Aptos" w:eastAsia="Aptos" w:hAnsi="Aptos" w:cs="Aptos"/>
          <w:sz w:val="20"/>
          <w:szCs w:val="20"/>
        </w:rPr>
        <w:t xml:space="preserve"> </w:t>
      </w:r>
      <w:r w:rsidR="3DD6637C" w:rsidRPr="3FECCF96">
        <w:rPr>
          <w:rFonts w:cs="Segoe UI"/>
          <w:b/>
          <w:bCs/>
          <w:color w:val="002050"/>
          <w:sz w:val="32"/>
          <w:szCs w:val="32"/>
          <w:lang w:val="en-US"/>
        </w:rPr>
        <w:t>The New Outlook for Windows Sample Migration Surveys</w:t>
      </w:r>
    </w:p>
    <w:p w14:paraId="71641ED6" w14:textId="291A5EEB" w:rsidR="001B18F3" w:rsidRDefault="3DD6637C" w:rsidP="3FECCF96">
      <w:pPr>
        <w:spacing w:after="37" w:line="259" w:lineRule="auto"/>
        <w:ind w:left="-5"/>
        <w:rPr>
          <w:rFonts w:cs="Segoe UI"/>
          <w:color w:val="000000" w:themeColor="text1"/>
          <w:szCs w:val="22"/>
          <w:lang w:val="en-US"/>
        </w:rPr>
      </w:pPr>
      <w:r w:rsidRPr="3FECCF96">
        <w:rPr>
          <w:rFonts w:cs="Segoe UI"/>
          <w:b/>
          <w:bCs/>
          <w:color w:val="000000" w:themeColor="text1"/>
          <w:szCs w:val="22"/>
        </w:rPr>
        <w:t xml:space="preserve">Last Update: October 2025 </w:t>
      </w:r>
    </w:p>
    <w:p w14:paraId="22CEC57E" w14:textId="34FCFE7D" w:rsidR="001B18F3" w:rsidRDefault="3DD6637C" w:rsidP="3FECCF96">
      <w:pPr>
        <w:spacing w:after="37" w:line="259" w:lineRule="auto"/>
        <w:ind w:left="-5"/>
        <w:rPr>
          <w:rFonts w:cs="Segoe UI"/>
          <w:color w:val="000000" w:themeColor="text1"/>
          <w:szCs w:val="22"/>
          <w:lang w:val="en-US"/>
        </w:rPr>
      </w:pPr>
      <w:r w:rsidRPr="3FECCF96">
        <w:rPr>
          <w:rFonts w:cs="Segoe UI"/>
          <w:b/>
          <w:bCs/>
          <w:color w:val="000000" w:themeColor="text1"/>
          <w:szCs w:val="22"/>
        </w:rPr>
        <w:t>V7.0</w:t>
      </w:r>
    </w:p>
    <w:p w14:paraId="01F6D6C9" w14:textId="2EAD51E1" w:rsidR="001B18F3" w:rsidRDefault="001B18F3" w:rsidP="3FECCF96">
      <w:pPr>
        <w:spacing w:after="0" w:line="259" w:lineRule="auto"/>
        <w:rPr>
          <w:rFonts w:cs="Segoe UI"/>
          <w:color w:val="002050"/>
          <w:sz w:val="32"/>
          <w:szCs w:val="32"/>
          <w:lang w:val="en-US"/>
        </w:rPr>
      </w:pPr>
    </w:p>
    <w:p w14:paraId="15E1422F" w14:textId="61B3EE9B" w:rsidR="001B18F3" w:rsidRDefault="3DD6637C" w:rsidP="3FECCF96">
      <w:pPr>
        <w:spacing w:after="0" w:line="240" w:lineRule="auto"/>
        <w:rPr>
          <w:rFonts w:cs="Segoe UI"/>
          <w:color w:val="000000" w:themeColor="text1"/>
          <w:sz w:val="20"/>
          <w:szCs w:val="20"/>
          <w:lang w:val="en-US"/>
        </w:rPr>
      </w:pPr>
      <w:r w:rsidRPr="3FECCF96">
        <w:rPr>
          <w:rFonts w:cs="Segoe UI"/>
          <w:color w:val="000000" w:themeColor="text1"/>
          <w:sz w:val="20"/>
          <w:szCs w:val="20"/>
          <w:lang w:val="en-US"/>
        </w:rPr>
        <w:t>Feedback surveys give you an understanding of how ready your organization is for your migration to new Outlook and allow you to measure success after your migration has taken place. Insights from these surveys can help you take informed next actions on your migration journey to increase success and long-term adoption.</w:t>
      </w:r>
    </w:p>
    <w:p w14:paraId="0650416D" w14:textId="4A048780" w:rsidR="001B18F3" w:rsidRDefault="001B18F3" w:rsidP="3FECCF96">
      <w:pPr>
        <w:spacing w:after="0" w:line="240" w:lineRule="auto"/>
        <w:rPr>
          <w:rFonts w:cs="Segoe UI"/>
          <w:color w:val="000000" w:themeColor="text1"/>
          <w:sz w:val="20"/>
          <w:szCs w:val="20"/>
          <w:lang w:val="en-US"/>
        </w:rPr>
      </w:pPr>
    </w:p>
    <w:p w14:paraId="69E5B071" w14:textId="6CC66FB5" w:rsidR="001B18F3" w:rsidRDefault="3DD6637C" w:rsidP="3FECCF96">
      <w:pPr>
        <w:spacing w:after="0" w:line="240" w:lineRule="auto"/>
        <w:rPr>
          <w:rFonts w:cs="Segoe UI"/>
          <w:color w:val="000000" w:themeColor="text1"/>
          <w:sz w:val="20"/>
          <w:szCs w:val="20"/>
          <w:lang w:val="en-US"/>
        </w:rPr>
      </w:pPr>
      <w:r w:rsidRPr="3FECCF96">
        <w:rPr>
          <w:rFonts w:cs="Segoe UI"/>
          <w:color w:val="000000" w:themeColor="text1"/>
          <w:sz w:val="20"/>
          <w:szCs w:val="20"/>
          <w:lang w:val="en-US"/>
        </w:rPr>
        <w:t xml:space="preserve">Within this </w:t>
      </w:r>
      <w:proofErr w:type="gramStart"/>
      <w:r w:rsidRPr="3FECCF96">
        <w:rPr>
          <w:rFonts w:cs="Segoe UI"/>
          <w:color w:val="000000" w:themeColor="text1"/>
          <w:sz w:val="20"/>
          <w:szCs w:val="20"/>
          <w:lang w:val="en-US"/>
        </w:rPr>
        <w:t>document</w:t>
      </w:r>
      <w:proofErr w:type="gramEnd"/>
      <w:r w:rsidR="2C1566FF" w:rsidRPr="3FECCF96">
        <w:rPr>
          <w:rFonts w:cs="Segoe UI"/>
          <w:color w:val="000000" w:themeColor="text1"/>
          <w:sz w:val="20"/>
          <w:szCs w:val="20"/>
          <w:lang w:val="en-US"/>
        </w:rPr>
        <w:t xml:space="preserve"> are </w:t>
      </w:r>
      <w:r w:rsidR="6D35825D" w:rsidRPr="3FECCF96">
        <w:rPr>
          <w:rFonts w:cs="Segoe UI"/>
          <w:color w:val="000000" w:themeColor="text1"/>
          <w:sz w:val="20"/>
          <w:szCs w:val="20"/>
          <w:lang w:val="en-US"/>
        </w:rPr>
        <w:t>recommendations on</w:t>
      </w:r>
      <w:r w:rsidR="3722D890" w:rsidRPr="3FECCF96">
        <w:rPr>
          <w:rFonts w:cs="Segoe UI"/>
          <w:color w:val="000000" w:themeColor="text1"/>
          <w:sz w:val="20"/>
          <w:szCs w:val="20"/>
          <w:lang w:val="en-US"/>
        </w:rPr>
        <w:t xml:space="preserve"> various</w:t>
      </w:r>
      <w:r w:rsidRPr="3FECCF96">
        <w:rPr>
          <w:rFonts w:cs="Segoe UI"/>
          <w:color w:val="000000" w:themeColor="text1"/>
          <w:sz w:val="20"/>
          <w:szCs w:val="20"/>
          <w:lang w:val="en-US"/>
        </w:rPr>
        <w:t xml:space="preserve"> feedback surveys </w:t>
      </w:r>
      <w:r w:rsidR="1C3BD769" w:rsidRPr="3FECCF96">
        <w:rPr>
          <w:rFonts w:cs="Segoe UI"/>
          <w:color w:val="000000" w:themeColor="text1"/>
          <w:sz w:val="20"/>
          <w:szCs w:val="20"/>
          <w:lang w:val="en-US"/>
        </w:rPr>
        <w:t xml:space="preserve">that you can tailor to your organization </w:t>
      </w:r>
      <w:r w:rsidRPr="3FECCF96">
        <w:rPr>
          <w:rFonts w:cs="Segoe UI"/>
          <w:color w:val="000000" w:themeColor="text1"/>
          <w:sz w:val="20"/>
          <w:szCs w:val="20"/>
          <w:lang w:val="en-US"/>
        </w:rPr>
        <w:t>for the following milestones:</w:t>
      </w:r>
    </w:p>
    <w:p w14:paraId="56BEFAD4" w14:textId="1DBDD2D9" w:rsidR="001B18F3" w:rsidRDefault="001B18F3" w:rsidP="3FECCF96">
      <w:pPr>
        <w:spacing w:after="0" w:line="240" w:lineRule="auto"/>
        <w:rPr>
          <w:rFonts w:cs="Segoe UI"/>
          <w:color w:val="000000" w:themeColor="text1"/>
          <w:sz w:val="20"/>
          <w:szCs w:val="20"/>
          <w:lang w:val="en-US"/>
        </w:rPr>
      </w:pPr>
    </w:p>
    <w:p w14:paraId="19FAD817" w14:textId="386339D5" w:rsidR="001B18F3" w:rsidRDefault="3DD6637C" w:rsidP="3FECCF96">
      <w:pPr>
        <w:pStyle w:val="ListParagraph"/>
        <w:numPr>
          <w:ilvl w:val="0"/>
          <w:numId w:val="6"/>
        </w:numPr>
        <w:spacing w:after="0" w:line="240" w:lineRule="auto"/>
        <w:rPr>
          <w:rFonts w:cs="Segoe UI"/>
          <w:color w:val="000000" w:themeColor="text1"/>
          <w:sz w:val="20"/>
          <w:szCs w:val="20"/>
          <w:lang w:val="en-US"/>
        </w:rPr>
      </w:pPr>
      <w:hyperlink w:anchor="_Pre-migration_Survey ">
        <w:r w:rsidRPr="3FECCF96">
          <w:rPr>
            <w:rStyle w:val="Hyperlink"/>
            <w:rFonts w:cs="Segoe UI"/>
            <w:sz w:val="20"/>
            <w:szCs w:val="20"/>
            <w:lang w:val="en-US"/>
          </w:rPr>
          <w:t>Pre-migration survey</w:t>
        </w:r>
      </w:hyperlink>
    </w:p>
    <w:p w14:paraId="5B921F7E" w14:textId="4ABE7571" w:rsidR="001B18F3" w:rsidRDefault="3DD6637C" w:rsidP="3FECCF96">
      <w:pPr>
        <w:pStyle w:val="ListParagraph"/>
        <w:numPr>
          <w:ilvl w:val="1"/>
          <w:numId w:val="6"/>
        </w:numPr>
        <w:spacing w:after="0" w:line="240" w:lineRule="auto"/>
        <w:rPr>
          <w:rFonts w:cs="Segoe UI"/>
          <w:color w:val="000000" w:themeColor="text1"/>
          <w:sz w:val="20"/>
          <w:szCs w:val="20"/>
          <w:lang w:val="en-US"/>
        </w:rPr>
      </w:pPr>
      <w:r w:rsidRPr="3FECCF96">
        <w:rPr>
          <w:rFonts w:cs="Segoe UI"/>
          <w:color w:val="000000" w:themeColor="text1"/>
          <w:sz w:val="20"/>
          <w:szCs w:val="20"/>
          <w:lang w:val="en-US"/>
        </w:rPr>
        <w:t>Audience: for your entire organization</w:t>
      </w:r>
    </w:p>
    <w:p w14:paraId="69F5F429" w14:textId="31B184A3" w:rsidR="001B18F3" w:rsidRDefault="3DD6637C" w:rsidP="3FECCF96">
      <w:pPr>
        <w:pStyle w:val="ListParagraph"/>
        <w:numPr>
          <w:ilvl w:val="1"/>
          <w:numId w:val="6"/>
        </w:numPr>
        <w:spacing w:after="0" w:line="240" w:lineRule="auto"/>
        <w:rPr>
          <w:rFonts w:ascii="Calibri" w:eastAsia="Calibri" w:hAnsi="Calibri" w:cs="Calibri"/>
          <w:color w:val="000000" w:themeColor="text1"/>
          <w:szCs w:val="22"/>
          <w:lang w:val="en-US"/>
        </w:rPr>
      </w:pPr>
      <w:r w:rsidRPr="3FECCF96">
        <w:rPr>
          <w:rFonts w:cs="Segoe UI"/>
          <w:color w:val="000000" w:themeColor="text1"/>
          <w:sz w:val="20"/>
          <w:szCs w:val="20"/>
          <w:lang w:val="en-US"/>
        </w:rPr>
        <w:t xml:space="preserve">Goal: </w:t>
      </w:r>
      <w:r w:rsidRPr="3FECCF96">
        <w:rPr>
          <w:rFonts w:ascii="Aptos" w:eastAsia="Aptos" w:hAnsi="Aptos" w:cs="Aptos"/>
          <w:color w:val="000000" w:themeColor="text1"/>
          <w:sz w:val="19"/>
          <w:szCs w:val="19"/>
          <w:lang w:val="en-US"/>
        </w:rPr>
        <w:t xml:space="preserve">determine the orgs that might be a good fit for pilots and determine the makeup of your pilot population. </w:t>
      </w:r>
      <w:r w:rsidRPr="3FECCF96">
        <w:rPr>
          <w:rFonts w:ascii="Calibri" w:eastAsia="Calibri" w:hAnsi="Calibri" w:cs="Calibri"/>
          <w:color w:val="000000" w:themeColor="text1"/>
          <w:szCs w:val="22"/>
          <w:lang w:val="en-US"/>
        </w:rPr>
        <w:t xml:space="preserve"> </w:t>
      </w:r>
    </w:p>
    <w:p w14:paraId="4DC0903A" w14:textId="571D8400" w:rsidR="001B18F3" w:rsidRDefault="3DD6637C" w:rsidP="3FECCF96">
      <w:pPr>
        <w:pStyle w:val="ListParagraph"/>
        <w:numPr>
          <w:ilvl w:val="0"/>
          <w:numId w:val="6"/>
        </w:numPr>
        <w:spacing w:after="0" w:line="240" w:lineRule="auto"/>
        <w:rPr>
          <w:rFonts w:cs="Segoe UI"/>
          <w:color w:val="000000" w:themeColor="text1"/>
          <w:sz w:val="20"/>
          <w:szCs w:val="20"/>
          <w:lang w:val="en-US"/>
        </w:rPr>
      </w:pPr>
      <w:hyperlink w:anchor="_Dual_Use_Survey ">
        <w:r w:rsidRPr="3FECCF96">
          <w:rPr>
            <w:rStyle w:val="Hyperlink"/>
            <w:rFonts w:cs="Segoe UI"/>
            <w:sz w:val="20"/>
            <w:szCs w:val="20"/>
            <w:lang w:val="en-US"/>
          </w:rPr>
          <w:t>Dual use survey</w:t>
        </w:r>
      </w:hyperlink>
    </w:p>
    <w:p w14:paraId="24A81FEA" w14:textId="37592B25" w:rsidR="001B18F3" w:rsidRDefault="3DD6637C" w:rsidP="3FECCF96">
      <w:pPr>
        <w:pStyle w:val="ListParagraph"/>
        <w:numPr>
          <w:ilvl w:val="1"/>
          <w:numId w:val="6"/>
        </w:numPr>
        <w:spacing w:after="0" w:line="240" w:lineRule="auto"/>
        <w:rPr>
          <w:rFonts w:cs="Segoe UI"/>
          <w:color w:val="000000" w:themeColor="text1"/>
          <w:sz w:val="20"/>
          <w:szCs w:val="20"/>
          <w:lang w:val="en-US"/>
        </w:rPr>
      </w:pPr>
      <w:r w:rsidRPr="3FECCF96">
        <w:rPr>
          <w:rFonts w:cs="Segoe UI"/>
          <w:color w:val="000000" w:themeColor="text1"/>
          <w:sz w:val="20"/>
          <w:szCs w:val="20"/>
          <w:lang w:val="en-US"/>
        </w:rPr>
        <w:t>Audience: pilot users</w:t>
      </w:r>
    </w:p>
    <w:p w14:paraId="280FA484" w14:textId="22866478" w:rsidR="001B18F3" w:rsidRDefault="3DD6637C" w:rsidP="3FECCF96">
      <w:pPr>
        <w:pStyle w:val="ListParagraph"/>
        <w:numPr>
          <w:ilvl w:val="1"/>
          <w:numId w:val="6"/>
        </w:numPr>
        <w:spacing w:after="0" w:line="240" w:lineRule="auto"/>
        <w:rPr>
          <w:rFonts w:cs="Segoe UI"/>
          <w:color w:val="000000" w:themeColor="text1"/>
          <w:sz w:val="20"/>
          <w:szCs w:val="20"/>
          <w:lang w:val="en-US"/>
        </w:rPr>
      </w:pPr>
      <w:r w:rsidRPr="3FECCF96">
        <w:rPr>
          <w:rFonts w:cs="Segoe UI"/>
          <w:color w:val="000000" w:themeColor="text1"/>
          <w:sz w:val="20"/>
          <w:szCs w:val="20"/>
          <w:lang w:val="en-US"/>
        </w:rPr>
        <w:t xml:space="preserve">Goal: to understand when and where the new Outlook </w:t>
      </w:r>
      <w:proofErr w:type="gramStart"/>
      <w:r w:rsidRPr="3FECCF96">
        <w:rPr>
          <w:rFonts w:cs="Segoe UI"/>
          <w:color w:val="000000" w:themeColor="text1"/>
          <w:sz w:val="20"/>
          <w:szCs w:val="20"/>
          <w:lang w:val="en-US"/>
        </w:rPr>
        <w:t>is meeting</w:t>
      </w:r>
      <w:proofErr w:type="gramEnd"/>
      <w:r w:rsidRPr="3FECCF96">
        <w:rPr>
          <w:rFonts w:cs="Segoe UI"/>
          <w:color w:val="000000" w:themeColor="text1"/>
          <w:sz w:val="20"/>
          <w:szCs w:val="20"/>
          <w:lang w:val="en-US"/>
        </w:rPr>
        <w:t xml:space="preserve"> user needs, and where classic Outlook dependence exists.  </w:t>
      </w:r>
    </w:p>
    <w:p w14:paraId="4A771CAE" w14:textId="1E69695F" w:rsidR="001B18F3" w:rsidRDefault="3DD6637C" w:rsidP="3FECCF96">
      <w:pPr>
        <w:pStyle w:val="ListParagraph"/>
        <w:numPr>
          <w:ilvl w:val="0"/>
          <w:numId w:val="6"/>
        </w:numPr>
        <w:spacing w:after="0" w:line="240" w:lineRule="auto"/>
        <w:rPr>
          <w:rFonts w:cs="Segoe UI"/>
          <w:color w:val="000000" w:themeColor="text1"/>
          <w:sz w:val="20"/>
          <w:szCs w:val="20"/>
          <w:lang w:val="en-US"/>
        </w:rPr>
      </w:pPr>
      <w:hyperlink w:anchor="_Post-pilot_Survey ">
        <w:r w:rsidRPr="3FECCF96">
          <w:rPr>
            <w:rStyle w:val="Hyperlink"/>
            <w:rFonts w:cs="Segoe UI"/>
            <w:sz w:val="20"/>
            <w:szCs w:val="20"/>
            <w:lang w:val="en-US"/>
          </w:rPr>
          <w:t>Post</w:t>
        </w:r>
      </w:hyperlink>
      <w:r w:rsidRPr="3FECCF96">
        <w:rPr>
          <w:rStyle w:val="Hyperlink"/>
          <w:rFonts w:cs="Segoe UI"/>
          <w:sz w:val="20"/>
          <w:szCs w:val="20"/>
          <w:lang w:val="en-US"/>
        </w:rPr>
        <w:t>-pilot survey</w:t>
      </w:r>
      <w:r w:rsidRPr="3FECCF96">
        <w:rPr>
          <w:rFonts w:cs="Segoe UI"/>
          <w:color w:val="000000" w:themeColor="text1"/>
          <w:sz w:val="20"/>
          <w:szCs w:val="20"/>
          <w:lang w:val="en-US"/>
        </w:rPr>
        <w:t xml:space="preserve"> </w:t>
      </w:r>
    </w:p>
    <w:p w14:paraId="1F1BBF83" w14:textId="00C98816" w:rsidR="001B18F3" w:rsidRDefault="3DD6637C" w:rsidP="3FECCF96">
      <w:pPr>
        <w:pStyle w:val="ListParagraph"/>
        <w:numPr>
          <w:ilvl w:val="1"/>
          <w:numId w:val="6"/>
        </w:numPr>
        <w:spacing w:after="0" w:line="240" w:lineRule="auto"/>
        <w:rPr>
          <w:rFonts w:cs="Segoe UI"/>
          <w:color w:val="000000" w:themeColor="text1"/>
          <w:sz w:val="20"/>
          <w:szCs w:val="20"/>
          <w:lang w:val="en-US"/>
        </w:rPr>
      </w:pPr>
      <w:r w:rsidRPr="3FECCF96">
        <w:rPr>
          <w:rFonts w:cs="Segoe UI"/>
          <w:color w:val="000000" w:themeColor="text1"/>
          <w:sz w:val="20"/>
          <w:szCs w:val="20"/>
          <w:lang w:val="en-US"/>
        </w:rPr>
        <w:t>Audience: pilot users</w:t>
      </w:r>
    </w:p>
    <w:p w14:paraId="510A0AA4" w14:textId="0D741F37" w:rsidR="001B18F3" w:rsidRDefault="3DD6637C" w:rsidP="3FECCF96">
      <w:pPr>
        <w:pStyle w:val="ListParagraph"/>
        <w:numPr>
          <w:ilvl w:val="1"/>
          <w:numId w:val="6"/>
        </w:numPr>
        <w:spacing w:after="0" w:line="240" w:lineRule="auto"/>
        <w:rPr>
          <w:rFonts w:cs="Segoe UI"/>
          <w:color w:val="000000" w:themeColor="text1"/>
          <w:sz w:val="20"/>
          <w:szCs w:val="20"/>
          <w:lang w:val="en-US"/>
        </w:rPr>
      </w:pPr>
      <w:r w:rsidRPr="3FECCF96">
        <w:rPr>
          <w:rFonts w:cs="Segoe UI"/>
          <w:color w:val="000000" w:themeColor="text1"/>
          <w:sz w:val="20"/>
          <w:szCs w:val="20"/>
          <w:lang w:val="en-US"/>
        </w:rPr>
        <w:t xml:space="preserve">Goal: to get an </w:t>
      </w:r>
      <w:proofErr w:type="gramStart"/>
      <w:r w:rsidRPr="3FECCF96">
        <w:rPr>
          <w:rFonts w:cs="Segoe UI"/>
          <w:color w:val="000000" w:themeColor="text1"/>
          <w:sz w:val="20"/>
          <w:szCs w:val="20"/>
          <w:lang w:val="en-US"/>
        </w:rPr>
        <w:t>understand</w:t>
      </w:r>
      <w:proofErr w:type="gramEnd"/>
      <w:r w:rsidRPr="3FECCF96">
        <w:rPr>
          <w:rFonts w:cs="Segoe UI"/>
          <w:color w:val="000000" w:themeColor="text1"/>
          <w:sz w:val="20"/>
          <w:szCs w:val="20"/>
          <w:lang w:val="en-US"/>
        </w:rPr>
        <w:t xml:space="preserve"> of the pilot participant’s experience with new Outlook.</w:t>
      </w:r>
    </w:p>
    <w:p w14:paraId="58F4FD7D" w14:textId="25469AB3" w:rsidR="001B18F3" w:rsidRDefault="3DD6637C" w:rsidP="3FECCF96">
      <w:pPr>
        <w:pStyle w:val="ListParagraph"/>
        <w:numPr>
          <w:ilvl w:val="0"/>
          <w:numId w:val="6"/>
        </w:numPr>
        <w:spacing w:after="0" w:line="240" w:lineRule="auto"/>
        <w:rPr>
          <w:rFonts w:cs="Segoe UI"/>
          <w:color w:val="0563C1"/>
          <w:sz w:val="20"/>
          <w:szCs w:val="20"/>
          <w:lang w:val="en-US"/>
        </w:rPr>
      </w:pPr>
      <w:hyperlink w:anchor="_Post-migration_Survey ">
        <w:r w:rsidRPr="3FECCF96">
          <w:rPr>
            <w:rStyle w:val="Hyperlink"/>
            <w:rFonts w:cs="Segoe UI"/>
            <w:sz w:val="20"/>
            <w:szCs w:val="20"/>
            <w:lang w:val="en-US"/>
          </w:rPr>
          <w:t>Post-</w:t>
        </w:r>
        <w:r w:rsidR="3092FC90" w:rsidRPr="3FECCF96">
          <w:rPr>
            <w:rStyle w:val="Hyperlink"/>
            <w:rFonts w:cs="Segoe UI"/>
            <w:sz w:val="20"/>
            <w:szCs w:val="20"/>
            <w:lang w:val="en-US"/>
          </w:rPr>
          <w:t>migration</w:t>
        </w:r>
        <w:r w:rsidRPr="3FECCF96">
          <w:rPr>
            <w:rStyle w:val="Hyperlink"/>
            <w:rFonts w:cs="Segoe UI"/>
            <w:sz w:val="20"/>
            <w:szCs w:val="20"/>
            <w:lang w:val="en-US"/>
          </w:rPr>
          <w:t xml:space="preserve"> survey</w:t>
        </w:r>
      </w:hyperlink>
    </w:p>
    <w:p w14:paraId="4C1AB014" w14:textId="596C1657" w:rsidR="001B18F3" w:rsidRDefault="3DD6637C" w:rsidP="3FECCF96">
      <w:pPr>
        <w:pStyle w:val="ListParagraph"/>
        <w:numPr>
          <w:ilvl w:val="1"/>
          <w:numId w:val="6"/>
        </w:numPr>
        <w:spacing w:after="0" w:line="240" w:lineRule="auto"/>
        <w:rPr>
          <w:rFonts w:cs="Segoe UI"/>
          <w:color w:val="000000" w:themeColor="text1"/>
          <w:sz w:val="20"/>
          <w:szCs w:val="20"/>
          <w:lang w:val="en-US"/>
        </w:rPr>
      </w:pPr>
      <w:r w:rsidRPr="3FECCF96">
        <w:rPr>
          <w:rFonts w:cs="Segoe UI"/>
          <w:color w:val="000000" w:themeColor="text1"/>
          <w:sz w:val="20"/>
          <w:szCs w:val="20"/>
          <w:lang w:val="en-US"/>
        </w:rPr>
        <w:t>Audience: for your entire organization</w:t>
      </w:r>
    </w:p>
    <w:p w14:paraId="69C1DC3E" w14:textId="6468CDE4" w:rsidR="001B18F3" w:rsidRDefault="3DD6637C" w:rsidP="3FECCF96">
      <w:pPr>
        <w:pStyle w:val="ListParagraph"/>
        <w:numPr>
          <w:ilvl w:val="1"/>
          <w:numId w:val="6"/>
        </w:numPr>
        <w:spacing w:after="0" w:line="240" w:lineRule="auto"/>
        <w:rPr>
          <w:rFonts w:cs="Segoe UI"/>
          <w:color w:val="000000" w:themeColor="text1"/>
          <w:sz w:val="20"/>
          <w:szCs w:val="20"/>
          <w:lang w:val="en-US"/>
        </w:rPr>
      </w:pPr>
      <w:r w:rsidRPr="3FECCF96">
        <w:rPr>
          <w:rFonts w:cs="Segoe UI"/>
          <w:color w:val="000000" w:themeColor="text1"/>
          <w:sz w:val="20"/>
          <w:szCs w:val="20"/>
          <w:lang w:val="en-US"/>
        </w:rPr>
        <w:t>Goal: to measure user satisfaction following your upgrade to new Outlook.</w:t>
      </w:r>
    </w:p>
    <w:p w14:paraId="41E84312" w14:textId="063D99A7" w:rsidR="001B18F3" w:rsidRDefault="3DD6637C" w:rsidP="3FECCF96">
      <w:pPr>
        <w:pStyle w:val="ListParagraph"/>
        <w:numPr>
          <w:ilvl w:val="0"/>
          <w:numId w:val="6"/>
        </w:numPr>
        <w:spacing w:after="0" w:line="240" w:lineRule="auto"/>
        <w:rPr>
          <w:rFonts w:cs="Segoe UI"/>
          <w:color w:val="0563C1"/>
          <w:sz w:val="20"/>
          <w:szCs w:val="20"/>
          <w:lang w:val="en-US"/>
        </w:rPr>
      </w:pPr>
      <w:hyperlink r:id="rId7" w:anchor="_">
        <w:r w:rsidRPr="3FECCF96">
          <w:rPr>
            <w:rStyle w:val="Hyperlink"/>
            <w:rFonts w:cs="Segoe UI"/>
            <w:sz w:val="20"/>
            <w:szCs w:val="20"/>
            <w:lang w:val="en-US"/>
          </w:rPr>
          <w:t>Find champions form</w:t>
        </w:r>
      </w:hyperlink>
    </w:p>
    <w:p w14:paraId="1B883382" w14:textId="4B011C95" w:rsidR="001B18F3" w:rsidRDefault="3DD6637C" w:rsidP="3FECCF96">
      <w:pPr>
        <w:pStyle w:val="ListParagraph"/>
        <w:numPr>
          <w:ilvl w:val="1"/>
          <w:numId w:val="6"/>
        </w:numPr>
        <w:spacing w:after="0" w:line="240" w:lineRule="auto"/>
        <w:rPr>
          <w:rFonts w:cs="Segoe UI"/>
          <w:color w:val="000000" w:themeColor="text1"/>
          <w:sz w:val="20"/>
          <w:szCs w:val="20"/>
          <w:lang w:val="en-US"/>
        </w:rPr>
      </w:pPr>
      <w:r w:rsidRPr="3FECCF96">
        <w:rPr>
          <w:rFonts w:cs="Segoe UI"/>
          <w:color w:val="000000" w:themeColor="text1"/>
          <w:sz w:val="20"/>
          <w:szCs w:val="20"/>
          <w:lang w:val="en-US"/>
        </w:rPr>
        <w:t>Audience: for your entire organization</w:t>
      </w:r>
    </w:p>
    <w:p w14:paraId="77DF96FE" w14:textId="4D7A0DD6" w:rsidR="001B18F3" w:rsidRDefault="001B18F3" w:rsidP="3FECCF96">
      <w:pPr>
        <w:spacing w:after="0" w:line="259" w:lineRule="auto"/>
        <w:rPr>
          <w:rFonts w:ascii="Calibri" w:eastAsia="Calibri" w:hAnsi="Calibri" w:cs="Calibri"/>
          <w:b/>
          <w:bCs/>
          <w:color w:val="000000" w:themeColor="text1"/>
          <w:sz w:val="24"/>
          <w:lang w:val="en-US"/>
        </w:rPr>
      </w:pPr>
    </w:p>
    <w:p w14:paraId="6CF6E98D" w14:textId="0D4023A6" w:rsidR="001B18F3" w:rsidRDefault="3DD6637C" w:rsidP="3FECCF96">
      <w:pPr>
        <w:pStyle w:val="Heading3"/>
        <w:rPr>
          <w:rFonts w:ascii="Calibri" w:eastAsia="Calibri" w:hAnsi="Calibri" w:cs="Calibri"/>
          <w:color w:val="000000" w:themeColor="text1"/>
          <w:sz w:val="24"/>
          <w:szCs w:val="24"/>
          <w:lang w:val="en-US"/>
        </w:rPr>
      </w:pPr>
      <w:bookmarkStart w:id="2" w:name="_Pre-migration_Survey_"/>
      <w:r w:rsidRPr="3FECCF96">
        <w:rPr>
          <w:lang w:val="en-US"/>
        </w:rPr>
        <w:t>Pre-migration Survey</w:t>
      </w:r>
      <w:bookmarkEnd w:id="2"/>
      <w:r w:rsidRPr="3FECCF96">
        <w:rPr>
          <w:lang w:val="en-US"/>
        </w:rPr>
        <w:t xml:space="preserve"> </w:t>
      </w:r>
    </w:p>
    <w:p w14:paraId="3313879D" w14:textId="70DEB541" w:rsidR="001B18F3" w:rsidRDefault="3DD6637C" w:rsidP="3FECCF96">
      <w:pPr>
        <w:spacing w:after="0" w:line="259" w:lineRule="auto"/>
      </w:pPr>
      <w:r w:rsidRPr="3FECCF96">
        <w:rPr>
          <w:rFonts w:ascii="Calibri" w:eastAsia="Calibri" w:hAnsi="Calibri" w:cs="Calibri"/>
          <w:color w:val="000000" w:themeColor="text1"/>
          <w:sz w:val="24"/>
          <w:lang w:val="en-US"/>
        </w:rPr>
        <w:t xml:space="preserve">This survey is sent to the entire organization </w:t>
      </w:r>
      <w:r w:rsidRPr="3FECCF96">
        <w:rPr>
          <w:rFonts w:ascii="Calibri" w:eastAsia="Calibri" w:hAnsi="Calibri" w:cs="Calibri"/>
          <w:b/>
          <w:bCs/>
          <w:color w:val="000000" w:themeColor="text1"/>
          <w:sz w:val="24"/>
          <w:lang w:val="en-US"/>
        </w:rPr>
        <w:t>before</w:t>
      </w:r>
      <w:r w:rsidRPr="3FECCF96">
        <w:rPr>
          <w:rFonts w:ascii="Calibri" w:eastAsia="Calibri" w:hAnsi="Calibri" w:cs="Calibri"/>
          <w:color w:val="000000" w:themeColor="text1"/>
          <w:sz w:val="24"/>
          <w:lang w:val="en-US"/>
        </w:rPr>
        <w:t xml:space="preserve"> the migration begins (i.e. before users are given the option to switch to the new Outlook for Windows). Its purpose is to gauge overall readiness and identify which departments or user groups would be ideal candidates for an early pilot of the new Outlook. The Pre-migration survey gathers basic information about respondents – such as their department, how long they’ve used classic Outlook for Windows, and how dependent they are on its features – to help the IT team spot where early adopters might come from and what training or support might be needed. In short, this survey’s goal is to pinpoint both experienced Outlook users (who can provide deep feedback during the pilot) and newer users (who can highlight initial learning challenges), and to uncover any critical workflow requirements </w:t>
      </w:r>
      <w:r w:rsidRPr="3FECCF96">
        <w:rPr>
          <w:rFonts w:ascii="Calibri" w:eastAsia="Calibri" w:hAnsi="Calibri" w:cs="Calibri"/>
          <w:b/>
          <w:bCs/>
          <w:color w:val="000000" w:themeColor="text1"/>
          <w:sz w:val="24"/>
          <w:lang w:val="en-US"/>
        </w:rPr>
        <w:t>before</w:t>
      </w:r>
      <w:r w:rsidRPr="3FECCF96">
        <w:rPr>
          <w:rFonts w:ascii="Calibri" w:eastAsia="Calibri" w:hAnsi="Calibri" w:cs="Calibri"/>
          <w:color w:val="000000" w:themeColor="text1"/>
          <w:sz w:val="24"/>
          <w:lang w:val="en-US"/>
        </w:rPr>
        <w:t xml:space="preserve"> the full migration. It sets the stage for a well-planned pilot and migration by highlighting the organization’s needs and potential pain points ahead of time. </w:t>
      </w:r>
    </w:p>
    <w:p w14:paraId="5F00C501" w14:textId="22F39F54" w:rsidR="001B18F3" w:rsidRDefault="001B18F3" w:rsidP="3FECCF96">
      <w:pPr>
        <w:spacing w:after="0" w:line="259" w:lineRule="auto"/>
        <w:rPr>
          <w:rFonts w:ascii="Calibri" w:eastAsia="Calibri" w:hAnsi="Calibri" w:cs="Calibri"/>
          <w:color w:val="000000" w:themeColor="text1"/>
          <w:sz w:val="24"/>
          <w:lang w:val="en-US"/>
        </w:rPr>
      </w:pPr>
    </w:p>
    <w:p w14:paraId="2F1EDB90" w14:textId="7EC33D5C" w:rsidR="001B18F3" w:rsidRDefault="3DD6637C" w:rsidP="3FECCF96">
      <w:p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Pre-migration Survey – 10 Key Questions:</w:t>
      </w:r>
    </w:p>
    <w:p w14:paraId="287C7BBE" w14:textId="1F3CB26D"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Which department or team do you belong to?</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 xml:space="preserve">(Single-select drop-down of </w:t>
      </w:r>
      <w:proofErr w:type="gramStart"/>
      <w:r w:rsidRPr="3FECCF96">
        <w:rPr>
          <w:rFonts w:ascii="Calibri" w:eastAsia="Calibri" w:hAnsi="Calibri" w:cs="Calibri"/>
          <w:i/>
          <w:iCs/>
          <w:color w:val="000000" w:themeColor="text1"/>
          <w:sz w:val="24"/>
          <w:lang w:val="en-US"/>
        </w:rPr>
        <w:t>departments;</w:t>
      </w:r>
      <w:proofErr w:type="gramEnd"/>
      <w:r w:rsidRPr="3FECCF96">
        <w:rPr>
          <w:rFonts w:ascii="Calibri" w:eastAsia="Calibri" w:hAnsi="Calibri" w:cs="Calibri"/>
          <w:i/>
          <w:iCs/>
          <w:color w:val="000000" w:themeColor="text1"/>
          <w:sz w:val="24"/>
          <w:lang w:val="en-US"/>
        </w:rPr>
        <w:t xml:space="preserve"> e.g. Finance, Sales, Support, etc.)</w:t>
      </w:r>
    </w:p>
    <w:p w14:paraId="369806EC" w14:textId="2F0F5A63"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lastRenderedPageBreak/>
        <w:t>How many years have you been using the classic Outlook for Windows?</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(Single-select: Less than 1 year; 1–3 years; 3–5 years; More than 5 years)</w:t>
      </w:r>
    </w:p>
    <w:p w14:paraId="2B23DDD5" w14:textId="59D5CEF5"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many years have you been in the workforce?</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(Single-select: Less than 1 year; 1–5 years; 5–10 years; More than 10 years)</w:t>
      </w:r>
    </w:p>
    <w:p w14:paraId="0E800B1D" w14:textId="430A8F46"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long have you been with our company?</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(Single-select: Less than 1 year; 1–3 years; 3–5 years; More than 5 years)</w:t>
      </w:r>
    </w:p>
    <w:p w14:paraId="6567214A" w14:textId="0F619BA5"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would you describe Outlook’s role in your day-to-day work?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(Single-select: “Crucial – I use it constantly”; “Important – I use it regularly”; “Moderate – I use it occasionally”; “Minimal – I rarely use it”)</w:t>
      </w:r>
    </w:p>
    <w:p w14:paraId="674D5762" w14:textId="0B0B0B0F"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Which Outlook features or tasks do you rely on the most?</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 xml:space="preserve">(Multi-select: Email, Calendar scheduling, Contacts/People, Tasks/To-Do, Notes, </w:t>
      </w:r>
      <w:r w:rsidRPr="3FECCF96">
        <w:rPr>
          <w:rFonts w:ascii="Calibri" w:eastAsia="Calibri" w:hAnsi="Calibri" w:cs="Calibri"/>
          <w:b/>
          <w:bCs/>
          <w:i/>
          <w:iCs/>
          <w:color w:val="000000" w:themeColor="text1"/>
          <w:sz w:val="24"/>
          <w:lang w:val="en-US"/>
        </w:rPr>
        <w:t>Other</w:t>
      </w:r>
      <w:r w:rsidRPr="3FECCF96">
        <w:rPr>
          <w:rFonts w:ascii="Calibri" w:eastAsia="Calibri" w:hAnsi="Calibri" w:cs="Calibri"/>
          <w:i/>
          <w:iCs/>
          <w:color w:val="000000" w:themeColor="text1"/>
          <w:sz w:val="24"/>
          <w:lang w:val="en-US"/>
        </w:rPr>
        <w:t xml:space="preserve"> – with text box to specify)</w:t>
      </w:r>
    </w:p>
    <w:p w14:paraId="1D53BA39" w14:textId="3C041EE8"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Do you use any specialized Outlook functionality (add-ins, rules, shared mailboxes, etc.) that is critical to your workflow?</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Open-text</w:t>
      </w:r>
      <w:proofErr w:type="gramEnd"/>
      <w:r w:rsidRPr="3FECCF96">
        <w:rPr>
          <w:rFonts w:ascii="Calibri" w:eastAsia="Calibri" w:hAnsi="Calibri" w:cs="Calibri"/>
          <w:i/>
          <w:iCs/>
          <w:color w:val="000000" w:themeColor="text1"/>
          <w:sz w:val="24"/>
          <w:lang w:val="en-US"/>
        </w:rPr>
        <w:t>; please list any must-have Outlook features you use)</w:t>
      </w:r>
    </w:p>
    <w:p w14:paraId="0CFEF408" w14:textId="7C62C7CC"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 xml:space="preserve">Is there anything you </w:t>
      </w:r>
      <w:r w:rsidRPr="3FECCF96">
        <w:rPr>
          <w:rFonts w:ascii="Calibri" w:eastAsia="Calibri" w:hAnsi="Calibri" w:cs="Calibri"/>
          <w:b/>
          <w:bCs/>
          <w:i/>
          <w:iCs/>
          <w:color w:val="000000" w:themeColor="text1"/>
          <w:sz w:val="24"/>
          <w:lang w:val="en-US"/>
        </w:rPr>
        <w:t>cannot</w:t>
      </w:r>
      <w:r w:rsidRPr="3FECCF96">
        <w:rPr>
          <w:rFonts w:ascii="Calibri" w:eastAsia="Calibri" w:hAnsi="Calibri" w:cs="Calibri"/>
          <w:b/>
          <w:bCs/>
          <w:color w:val="000000" w:themeColor="text1"/>
          <w:sz w:val="24"/>
          <w:lang w:val="en-US"/>
        </w:rPr>
        <w:t xml:space="preserve"> do in classic Outlook today that you wish you could?</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 xml:space="preserve">(Optional </w:t>
      </w:r>
      <w:proofErr w:type="gramStart"/>
      <w:r w:rsidRPr="3FECCF96">
        <w:rPr>
          <w:rFonts w:ascii="Calibri" w:eastAsia="Calibri" w:hAnsi="Calibri" w:cs="Calibri"/>
          <w:i/>
          <w:iCs/>
          <w:color w:val="000000" w:themeColor="text1"/>
          <w:sz w:val="24"/>
          <w:lang w:val="en-US"/>
        </w:rPr>
        <w:t>open-text</w:t>
      </w:r>
      <w:proofErr w:type="gramEnd"/>
      <w:r w:rsidRPr="3FECCF96">
        <w:rPr>
          <w:rFonts w:ascii="Calibri" w:eastAsia="Calibri" w:hAnsi="Calibri" w:cs="Calibri"/>
          <w:i/>
          <w:iCs/>
          <w:color w:val="000000" w:themeColor="text1"/>
          <w:sz w:val="24"/>
          <w:lang w:val="en-US"/>
        </w:rPr>
        <w:t>; describe any major pain points or missing capabilities in your current Outlook experience)</w:t>
      </w:r>
    </w:p>
    <w:p w14:paraId="3A5F0D07" w14:textId="5511AFD2"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If invited, would you be interested in participating in an early pilot of the new Outlook for Windows?</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Yes; Maybe/Need more info; No)</w:t>
      </w:r>
    </w:p>
    <w:p w14:paraId="37F82B70" w14:textId="20098792" w:rsidR="001B18F3" w:rsidRDefault="3DD6637C" w:rsidP="3FECCF96">
      <w:pPr>
        <w:pStyle w:val="ListParagraph"/>
        <w:numPr>
          <w:ilvl w:val="0"/>
          <w:numId w:val="5"/>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Do you have any concerns about switching from classic Outlook to the new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(Optional open-</w:t>
      </w:r>
      <w:proofErr w:type="gramStart"/>
      <w:r w:rsidRPr="3FECCF96">
        <w:rPr>
          <w:rFonts w:ascii="Calibri" w:eastAsia="Calibri" w:hAnsi="Calibri" w:cs="Calibri"/>
          <w:i/>
          <w:iCs/>
          <w:color w:val="000000" w:themeColor="text1"/>
          <w:sz w:val="24"/>
          <w:lang w:val="en-US"/>
        </w:rPr>
        <w:t>text;</w:t>
      </w:r>
      <w:proofErr w:type="gramEnd"/>
      <w:r w:rsidRPr="3FECCF96">
        <w:rPr>
          <w:rFonts w:ascii="Calibri" w:eastAsia="Calibri" w:hAnsi="Calibri" w:cs="Calibri"/>
          <w:i/>
          <w:iCs/>
          <w:color w:val="000000" w:themeColor="text1"/>
          <w:sz w:val="24"/>
          <w:lang w:val="en-US"/>
        </w:rPr>
        <w:t xml:space="preserve"> e.g. worries about losing certain features or impacts to your workflow)</w:t>
      </w:r>
    </w:p>
    <w:p w14:paraId="78F147E3" w14:textId="0CA3C201" w:rsidR="001B18F3" w:rsidRDefault="001B18F3" w:rsidP="3FECCF96">
      <w:pPr>
        <w:spacing w:after="0" w:line="259" w:lineRule="auto"/>
        <w:rPr>
          <w:rFonts w:ascii="Calibri" w:eastAsia="Calibri" w:hAnsi="Calibri" w:cs="Calibri"/>
          <w:b/>
          <w:bCs/>
          <w:color w:val="000000" w:themeColor="text1"/>
          <w:sz w:val="24"/>
          <w:lang w:val="en-US"/>
        </w:rPr>
      </w:pPr>
    </w:p>
    <w:p w14:paraId="2DD6347C" w14:textId="258372CC" w:rsidR="001B18F3" w:rsidRDefault="3DD6637C" w:rsidP="3FECCF96">
      <w:pPr>
        <w:pStyle w:val="Heading3"/>
        <w:rPr>
          <w:rFonts w:ascii="Calibri" w:eastAsia="Calibri" w:hAnsi="Calibri" w:cs="Calibri"/>
          <w:color w:val="000000" w:themeColor="text1"/>
          <w:sz w:val="24"/>
          <w:szCs w:val="24"/>
        </w:rPr>
      </w:pPr>
      <w:bookmarkStart w:id="3" w:name="_Dual_Use_Survey_"/>
      <w:r w:rsidRPr="3FECCF96">
        <w:rPr>
          <w:lang w:val="en-US"/>
        </w:rPr>
        <w:t>Dual Use Survey</w:t>
      </w:r>
      <w:bookmarkEnd w:id="3"/>
      <w:r w:rsidRPr="3FECCF96">
        <w:rPr>
          <w:lang w:val="en-US"/>
        </w:rPr>
        <w:t xml:space="preserve"> </w:t>
      </w:r>
    </w:p>
    <w:p w14:paraId="05EFC2D8" w14:textId="2BF7F968" w:rsidR="001B18F3" w:rsidRDefault="3DD6637C" w:rsidP="3FECCF96">
      <w:pPr>
        <w:spacing w:after="0" w:line="259" w:lineRule="auto"/>
      </w:pPr>
      <w:r w:rsidRPr="3FECCF96">
        <w:rPr>
          <w:rFonts w:ascii="Calibri" w:eastAsia="Calibri" w:hAnsi="Calibri" w:cs="Calibri"/>
          <w:color w:val="000000" w:themeColor="text1"/>
          <w:sz w:val="24"/>
          <w:lang w:val="en-US"/>
        </w:rPr>
        <w:t xml:space="preserve">This survey targets </w:t>
      </w:r>
      <w:r w:rsidRPr="3FECCF96">
        <w:rPr>
          <w:rFonts w:ascii="Calibri" w:eastAsia="Calibri" w:hAnsi="Calibri" w:cs="Calibri"/>
          <w:b/>
          <w:bCs/>
          <w:color w:val="000000" w:themeColor="text1"/>
          <w:sz w:val="24"/>
          <w:lang w:val="en-US"/>
        </w:rPr>
        <w:t>pilot users</w:t>
      </w:r>
      <w:r w:rsidRPr="3FECCF96">
        <w:rPr>
          <w:rFonts w:ascii="Calibri" w:eastAsia="Calibri" w:hAnsi="Calibri" w:cs="Calibri"/>
          <w:color w:val="000000" w:themeColor="text1"/>
          <w:sz w:val="24"/>
          <w:lang w:val="en-US"/>
        </w:rPr>
        <w:t xml:space="preserve"> who have access to both classic Outlook and the new Outlook for Windows during the transition period. It is typically sent about a week or two into the pilot (for example, around days 8–22 of the migration timeline) while users are in the “dual us</w:t>
      </w:r>
      <w:r w:rsidR="50D8A1DE" w:rsidRPr="3FECCF96">
        <w:rPr>
          <w:rFonts w:ascii="Calibri" w:eastAsia="Calibri" w:hAnsi="Calibri" w:cs="Calibri"/>
          <w:color w:val="000000" w:themeColor="text1"/>
          <w:sz w:val="24"/>
          <w:lang w:val="en-US"/>
        </w:rPr>
        <w:t>e</w:t>
      </w:r>
      <w:r w:rsidRPr="3FECCF96">
        <w:rPr>
          <w:rFonts w:ascii="Calibri" w:eastAsia="Calibri" w:hAnsi="Calibri" w:cs="Calibri"/>
          <w:color w:val="000000" w:themeColor="text1"/>
          <w:sz w:val="24"/>
          <w:lang w:val="en-US"/>
        </w:rPr>
        <w:t>”</w:t>
      </w:r>
      <w:r w:rsidR="7E1A00A3" w:rsidRPr="3FECCF96">
        <w:rPr>
          <w:rFonts w:ascii="Calibri" w:eastAsia="Calibri" w:hAnsi="Calibri" w:cs="Calibri"/>
          <w:color w:val="000000" w:themeColor="text1"/>
          <w:sz w:val="24"/>
          <w:lang w:val="en-US"/>
        </w:rPr>
        <w:t xml:space="preserve"> or “side-by-side"</w:t>
      </w:r>
      <w:r w:rsidRPr="3FECCF96">
        <w:rPr>
          <w:rFonts w:ascii="Calibri" w:eastAsia="Calibri" w:hAnsi="Calibri" w:cs="Calibri"/>
          <w:color w:val="000000" w:themeColor="text1"/>
          <w:sz w:val="24"/>
          <w:lang w:val="en-US"/>
        </w:rPr>
        <w:t xml:space="preserve"> phase. The purpose of the Dual Use survey is to understand how pilot users are splitting their time between the two versions and </w:t>
      </w:r>
      <w:r w:rsidRPr="3FECCF96">
        <w:rPr>
          <w:rFonts w:ascii="Calibri" w:eastAsia="Calibri" w:hAnsi="Calibri" w:cs="Calibri"/>
          <w:b/>
          <w:bCs/>
          <w:color w:val="000000" w:themeColor="text1"/>
          <w:sz w:val="24"/>
          <w:lang w:val="en-US"/>
        </w:rPr>
        <w:t>why</w:t>
      </w:r>
      <w:r w:rsidRPr="3FECCF96">
        <w:rPr>
          <w:rFonts w:ascii="Calibri" w:eastAsia="Calibri" w:hAnsi="Calibri" w:cs="Calibri"/>
          <w:color w:val="000000" w:themeColor="text1"/>
          <w:sz w:val="24"/>
          <w:lang w:val="en-US"/>
        </w:rPr>
        <w:t xml:space="preserve"> – in other words, to learn where the new Outlook is fulfilling their needs and where they still feel the need to revert to classic Outlook. The survey asks how frequently they use each version and probes which specific scenarios or features make them switch back to the classic app. The insights gathered </w:t>
      </w:r>
      <w:proofErr w:type="gramStart"/>
      <w:r w:rsidRPr="3FECCF96">
        <w:rPr>
          <w:rFonts w:ascii="Calibri" w:eastAsia="Calibri" w:hAnsi="Calibri" w:cs="Calibri"/>
          <w:color w:val="000000" w:themeColor="text1"/>
          <w:sz w:val="24"/>
          <w:lang w:val="en-US"/>
        </w:rPr>
        <w:t>help</w:t>
      </w:r>
      <w:proofErr w:type="gramEnd"/>
      <w:r w:rsidRPr="3FECCF96">
        <w:rPr>
          <w:rFonts w:ascii="Calibri" w:eastAsia="Calibri" w:hAnsi="Calibri" w:cs="Calibri"/>
          <w:color w:val="000000" w:themeColor="text1"/>
          <w:sz w:val="24"/>
          <w:lang w:val="en-US"/>
        </w:rPr>
        <w:t xml:space="preserve"> the IT team identify any gaps in the new Outlook’s functionality or usability early on. For instance, if many users report having to go back to classic Outlook for certain tasks (like a specific mailbox feature or an add-in), those areas can be addressed with targeted training, communications, or fixes. In summary, the Dual Use survey’s goal is to gauge interim adoption: it shines a light on usage patterns during the overlap period and guides the team in reducing dependence on the old version as the pilot progresses. </w:t>
      </w:r>
    </w:p>
    <w:p w14:paraId="2D614427" w14:textId="7ED00BA0" w:rsidR="001B18F3" w:rsidRDefault="001B18F3" w:rsidP="3FECCF96">
      <w:pPr>
        <w:spacing w:after="0" w:line="259" w:lineRule="auto"/>
        <w:rPr>
          <w:rFonts w:ascii="Calibri" w:eastAsia="Calibri" w:hAnsi="Calibri" w:cs="Calibri"/>
          <w:color w:val="000000" w:themeColor="text1"/>
          <w:sz w:val="24"/>
          <w:lang w:val="en-US"/>
        </w:rPr>
      </w:pPr>
    </w:p>
    <w:p w14:paraId="716E5BBE" w14:textId="3B8A62A3" w:rsidR="001B18F3" w:rsidRDefault="3DD6637C" w:rsidP="3FECCF96">
      <w:p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Dual Use Survey (Pilot Users) – 10 Key Questions:</w:t>
      </w:r>
    </w:p>
    <w:p w14:paraId="5998FC72" w14:textId="7F1FC10B"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often are you using classic Outlook versus the new Outlook during the pilot?</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(Matrix: for “Classic Outlook” and “New Outlook,” select one usage frequency – Daily; A few times a week; A few times a month; Rarely; Not at all)</w:t>
      </w:r>
    </w:p>
    <w:p w14:paraId="027B6FF9" w14:textId="69C6816D"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Which parts of classic Outlook do you use regularly?</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 xml:space="preserve">(Multi-select: Mail, Calendar, Contacts (People), Tasks, </w:t>
      </w:r>
      <w:r w:rsidRPr="3FECCF96">
        <w:rPr>
          <w:rFonts w:ascii="Calibri" w:eastAsia="Calibri" w:hAnsi="Calibri" w:cs="Calibri"/>
          <w:b/>
          <w:bCs/>
          <w:i/>
          <w:iCs/>
          <w:color w:val="000000" w:themeColor="text1"/>
          <w:sz w:val="24"/>
          <w:lang w:val="en-US"/>
        </w:rPr>
        <w:t>Other</w:t>
      </w:r>
      <w:r w:rsidRPr="3FECCF96">
        <w:rPr>
          <w:rFonts w:ascii="Calibri" w:eastAsia="Calibri" w:hAnsi="Calibri" w:cs="Calibri"/>
          <w:i/>
          <w:iCs/>
          <w:color w:val="000000" w:themeColor="text1"/>
          <w:sz w:val="24"/>
          <w:lang w:val="en-US"/>
        </w:rPr>
        <w:t xml:space="preserve"> – with text box)</w:t>
      </w:r>
    </w:p>
    <w:p w14:paraId="5D7CC535" w14:textId="3F5E2BE2"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lastRenderedPageBreak/>
        <w:t>Which parts of the new Outlook have you been using?</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 xml:space="preserve">(Multi-select: Mail, Calendar, Contacts, Tasks (if available), </w:t>
      </w:r>
      <w:r w:rsidRPr="3FECCF96">
        <w:rPr>
          <w:rFonts w:ascii="Calibri" w:eastAsia="Calibri" w:hAnsi="Calibri" w:cs="Calibri"/>
          <w:b/>
          <w:bCs/>
          <w:i/>
          <w:iCs/>
          <w:color w:val="000000" w:themeColor="text1"/>
          <w:sz w:val="24"/>
          <w:lang w:val="en-US"/>
        </w:rPr>
        <w:t>Other</w:t>
      </w:r>
      <w:r w:rsidRPr="3FECCF96">
        <w:rPr>
          <w:rFonts w:ascii="Calibri" w:eastAsia="Calibri" w:hAnsi="Calibri" w:cs="Calibri"/>
          <w:i/>
          <w:iCs/>
          <w:color w:val="000000" w:themeColor="text1"/>
          <w:sz w:val="24"/>
          <w:lang w:val="en-US"/>
        </w:rPr>
        <w:t xml:space="preserve"> – with text box)</w:t>
      </w:r>
    </w:p>
    <w:p w14:paraId="1FF86517" w14:textId="73038A94"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Do you manage someone else’s calendar as part of your role?</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Yes; No)</w:t>
      </w:r>
    </w:p>
    <w:p w14:paraId="1A4CD850" w14:textId="78818003"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Do you manage someone else’s email (mail delegation) as part of your role?</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Yes; No)</w:t>
      </w:r>
    </w:p>
    <w:p w14:paraId="7F6A66B9" w14:textId="668F4815"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satisfied are you with your experience using classic Outlook so far?</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scale: Extremely satisfied; Somewhat satisfied; Neutral; Somewhat dissatisfied; Extremely dissatisfied)</w:t>
      </w:r>
    </w:p>
    <w:p w14:paraId="7268D4AA" w14:textId="1D8E5FAA"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satisfied are you with your experience using new Outlook so far?</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scale: Extremely satisfied; Somewhat satisfied; Neutral; Somewhat dissatisfied; Extremely dissatisfied)</w:t>
      </w:r>
    </w:p>
    <w:p w14:paraId="49A0892E" w14:textId="441E2437"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If you find yourself going back to classic Outlook, what are the main reasons or tasks you switch back for?</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Open-text</w:t>
      </w:r>
      <w:proofErr w:type="gramEnd"/>
      <w:r w:rsidRPr="3FECCF96">
        <w:rPr>
          <w:rFonts w:ascii="Calibri" w:eastAsia="Calibri" w:hAnsi="Calibri" w:cs="Calibri"/>
          <w:i/>
          <w:iCs/>
          <w:color w:val="000000" w:themeColor="text1"/>
          <w:sz w:val="24"/>
          <w:lang w:val="en-US"/>
        </w:rPr>
        <w:t>; describe what you can do better or only in classic Outlook)</w:t>
      </w:r>
    </w:p>
    <w:p w14:paraId="5F90E900" w14:textId="47808B94"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If you are not using the new Outlook exclusively, why not?</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(Multi-</w:t>
      </w:r>
      <w:proofErr w:type="gramStart"/>
      <w:r w:rsidRPr="3FECCF96">
        <w:rPr>
          <w:rFonts w:ascii="Calibri" w:eastAsia="Calibri" w:hAnsi="Calibri" w:cs="Calibri"/>
          <w:i/>
          <w:iCs/>
          <w:color w:val="000000" w:themeColor="text1"/>
          <w:sz w:val="24"/>
          <w:lang w:val="en-US"/>
        </w:rPr>
        <w:t>select:</w:t>
      </w:r>
      <w:proofErr w:type="gramEnd"/>
      <w:r w:rsidRPr="3FECCF96">
        <w:rPr>
          <w:rFonts w:ascii="Calibri" w:eastAsia="Calibri" w:hAnsi="Calibri" w:cs="Calibri"/>
          <w:i/>
          <w:iCs/>
          <w:color w:val="000000" w:themeColor="text1"/>
          <w:sz w:val="24"/>
          <w:lang w:val="en-US"/>
        </w:rPr>
        <w:t xml:space="preserve"> I wasn’t aware of it; I prefer another tool; I don’t see the benefit yet; I feel I need more training; I had technical issues with new Outlook; Some features I need are missing in new Outlook; </w:t>
      </w:r>
      <w:r w:rsidRPr="3FECCF96">
        <w:rPr>
          <w:rFonts w:ascii="Calibri" w:eastAsia="Calibri" w:hAnsi="Calibri" w:cs="Calibri"/>
          <w:b/>
          <w:bCs/>
          <w:i/>
          <w:iCs/>
          <w:color w:val="000000" w:themeColor="text1"/>
          <w:sz w:val="24"/>
          <w:lang w:val="en-US"/>
        </w:rPr>
        <w:t>Other</w:t>
      </w:r>
      <w:r w:rsidRPr="3FECCF96">
        <w:rPr>
          <w:rFonts w:ascii="Calibri" w:eastAsia="Calibri" w:hAnsi="Calibri" w:cs="Calibri"/>
          <w:i/>
          <w:iCs/>
          <w:color w:val="000000" w:themeColor="text1"/>
          <w:sz w:val="24"/>
          <w:lang w:val="en-US"/>
        </w:rPr>
        <w:t xml:space="preserve"> – with text box)</w:t>
      </w:r>
    </w:p>
    <w:p w14:paraId="26582A07" w14:textId="531AC44B" w:rsidR="001B18F3" w:rsidRDefault="3DD6637C" w:rsidP="3FECCF96">
      <w:pPr>
        <w:pStyle w:val="ListParagraph"/>
        <w:numPr>
          <w:ilvl w:val="0"/>
          <w:numId w:val="4"/>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Do you have any other feedback about using the new Outlook alongside classic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(Open-</w:t>
      </w:r>
      <w:proofErr w:type="gramStart"/>
      <w:r w:rsidRPr="3FECCF96">
        <w:rPr>
          <w:rFonts w:ascii="Calibri" w:eastAsia="Calibri" w:hAnsi="Calibri" w:cs="Calibri"/>
          <w:i/>
          <w:iCs/>
          <w:color w:val="000000" w:themeColor="text1"/>
          <w:sz w:val="24"/>
          <w:lang w:val="en-US"/>
        </w:rPr>
        <w:t>text;</w:t>
      </w:r>
      <w:proofErr w:type="gramEnd"/>
      <w:r w:rsidRPr="3FECCF96">
        <w:rPr>
          <w:rFonts w:ascii="Calibri" w:eastAsia="Calibri" w:hAnsi="Calibri" w:cs="Calibri"/>
          <w:i/>
          <w:iCs/>
          <w:color w:val="000000" w:themeColor="text1"/>
          <w:sz w:val="24"/>
          <w:lang w:val="en-US"/>
        </w:rPr>
        <w:t xml:space="preserve"> e.g. improvements needed, things you like, etc.)</w:t>
      </w:r>
    </w:p>
    <w:p w14:paraId="5CBD6F5B" w14:textId="013B6658" w:rsidR="001B18F3" w:rsidRDefault="001B18F3" w:rsidP="3FECCF96">
      <w:pPr>
        <w:spacing w:after="0" w:line="259" w:lineRule="auto"/>
        <w:rPr>
          <w:rFonts w:ascii="Calibri" w:eastAsia="Calibri" w:hAnsi="Calibri" w:cs="Calibri"/>
          <w:b/>
          <w:bCs/>
          <w:color w:val="000000" w:themeColor="text1"/>
          <w:sz w:val="24"/>
          <w:lang w:val="en-US"/>
        </w:rPr>
      </w:pPr>
    </w:p>
    <w:p w14:paraId="08480747" w14:textId="68641F16" w:rsidR="001B18F3" w:rsidRDefault="3DD6637C" w:rsidP="3FECCF96">
      <w:pPr>
        <w:pStyle w:val="Heading3"/>
        <w:rPr>
          <w:rFonts w:ascii="Calibri" w:eastAsia="Calibri" w:hAnsi="Calibri" w:cs="Calibri"/>
          <w:color w:val="000000" w:themeColor="text1"/>
          <w:sz w:val="24"/>
          <w:szCs w:val="24"/>
        </w:rPr>
      </w:pPr>
      <w:bookmarkStart w:id="4" w:name="_Post-pilot_Survey_"/>
      <w:r w:rsidRPr="3FECCF96">
        <w:rPr>
          <w:lang w:val="en-US"/>
        </w:rPr>
        <w:t>Post-pilot Survey</w:t>
      </w:r>
      <w:bookmarkEnd w:id="4"/>
      <w:r w:rsidRPr="3FECCF96">
        <w:rPr>
          <w:lang w:val="en-US"/>
        </w:rPr>
        <w:t xml:space="preserve"> </w:t>
      </w:r>
    </w:p>
    <w:p w14:paraId="334968DC" w14:textId="01841F1D" w:rsidR="001B18F3" w:rsidRDefault="3DD6637C" w:rsidP="3FECCF96">
      <w:pPr>
        <w:spacing w:after="0" w:line="259" w:lineRule="auto"/>
      </w:pPr>
      <w:r w:rsidRPr="3FECCF96">
        <w:rPr>
          <w:rFonts w:ascii="Calibri" w:eastAsia="Calibri" w:hAnsi="Calibri" w:cs="Calibri"/>
          <w:color w:val="000000" w:themeColor="text1"/>
          <w:sz w:val="24"/>
          <w:lang w:val="en-US"/>
        </w:rPr>
        <w:t xml:space="preserve">This survey is sent to </w:t>
      </w:r>
      <w:r w:rsidRPr="3FECCF96">
        <w:rPr>
          <w:rFonts w:ascii="Calibri" w:eastAsia="Calibri" w:hAnsi="Calibri" w:cs="Calibri"/>
          <w:b/>
          <w:bCs/>
          <w:color w:val="000000" w:themeColor="text1"/>
          <w:sz w:val="24"/>
          <w:lang w:val="en-US"/>
        </w:rPr>
        <w:t>pilot participants</w:t>
      </w:r>
      <w:r w:rsidRPr="3FECCF96">
        <w:rPr>
          <w:rFonts w:ascii="Calibri" w:eastAsia="Calibri" w:hAnsi="Calibri" w:cs="Calibri"/>
          <w:color w:val="000000" w:themeColor="text1"/>
          <w:sz w:val="24"/>
          <w:lang w:val="en-US"/>
        </w:rPr>
        <w:t xml:space="preserve"> after they have spent a significant period using the new Outlook (typically near the end of the pilot phase, e.g. around day 67 of a 90-day migration plan). The purpose of the </w:t>
      </w:r>
      <w:proofErr w:type="gramStart"/>
      <w:r w:rsidRPr="3FECCF96">
        <w:rPr>
          <w:rFonts w:ascii="Calibri" w:eastAsia="Calibri" w:hAnsi="Calibri" w:cs="Calibri"/>
          <w:color w:val="000000" w:themeColor="text1"/>
          <w:sz w:val="24"/>
          <w:lang w:val="en-US"/>
        </w:rPr>
        <w:t>Post-pilot</w:t>
      </w:r>
      <w:proofErr w:type="gramEnd"/>
      <w:r w:rsidRPr="3FECCF96">
        <w:rPr>
          <w:rFonts w:ascii="Calibri" w:eastAsia="Calibri" w:hAnsi="Calibri" w:cs="Calibri"/>
          <w:color w:val="000000" w:themeColor="text1"/>
          <w:sz w:val="24"/>
          <w:lang w:val="en-US"/>
        </w:rPr>
        <w:t xml:space="preserve"> survey is to evaluate the pilot users’ overall experience with the new Outlook for Windows and to assess the effectiveness of the pilot itself. It asks participants to compare their experience in the new Outlook to their experience with classic Outlook across key areas: for example, can they easily manage email, calendar, and contacts in the new version as well as (or better than) they could before? Users are prompted to indicate their satisfaction with various features and capabilities of new Outlook, and whether their </w:t>
      </w:r>
      <w:r w:rsidRPr="3FECCF96">
        <w:rPr>
          <w:rFonts w:ascii="Calibri" w:eastAsia="Calibri" w:hAnsi="Calibri" w:cs="Calibri"/>
          <w:b/>
          <w:bCs/>
          <w:color w:val="000000" w:themeColor="text1"/>
          <w:sz w:val="24"/>
          <w:lang w:val="en-US"/>
        </w:rPr>
        <w:t>overall workflow</w:t>
      </w:r>
      <w:r w:rsidRPr="3FECCF96">
        <w:rPr>
          <w:rFonts w:ascii="Calibri" w:eastAsia="Calibri" w:hAnsi="Calibri" w:cs="Calibri"/>
          <w:color w:val="000000" w:themeColor="text1"/>
          <w:sz w:val="24"/>
          <w:lang w:val="en-US"/>
        </w:rPr>
        <w:t xml:space="preserve"> is now equal to or improved over the classic Outlook experience. The survey also gathers feedback on the support provided during the pilot – such as whether installation was easy, whether they felt they had adequate training, and if the IT help desk resolved their questions – since these factors influence the success of the pilot. In essence, the </w:t>
      </w:r>
      <w:proofErr w:type="gramStart"/>
      <w:r w:rsidRPr="3FECCF96">
        <w:rPr>
          <w:rFonts w:ascii="Calibri" w:eastAsia="Calibri" w:hAnsi="Calibri" w:cs="Calibri"/>
          <w:color w:val="000000" w:themeColor="text1"/>
          <w:sz w:val="24"/>
          <w:lang w:val="en-US"/>
        </w:rPr>
        <w:t>Post-pilot</w:t>
      </w:r>
      <w:proofErr w:type="gramEnd"/>
      <w:r w:rsidRPr="3FECCF96">
        <w:rPr>
          <w:rFonts w:ascii="Calibri" w:eastAsia="Calibri" w:hAnsi="Calibri" w:cs="Calibri"/>
          <w:color w:val="000000" w:themeColor="text1"/>
          <w:sz w:val="24"/>
          <w:lang w:val="en-US"/>
        </w:rPr>
        <w:t xml:space="preserve"> survey aims to measure if the pilot group finds the new Outlook fully viable for day-to-day work and to uncover any remaining issues or reservations. The insights from this survey inform the “go/no-go” decisions and final preparation before rolling out the new Outlook to the entire organization, ensuring that any pilot learnings (good or bad) are addressed in the next phase.</w:t>
      </w:r>
    </w:p>
    <w:p w14:paraId="6EBFF794" w14:textId="704A93D7" w:rsidR="001B18F3" w:rsidRDefault="001B18F3" w:rsidP="3FECCF96">
      <w:pPr>
        <w:spacing w:after="0" w:line="259" w:lineRule="auto"/>
        <w:rPr>
          <w:rFonts w:ascii="Calibri" w:eastAsia="Calibri" w:hAnsi="Calibri" w:cs="Calibri"/>
          <w:color w:val="000000" w:themeColor="text1"/>
          <w:sz w:val="24"/>
          <w:lang w:val="en-US"/>
        </w:rPr>
      </w:pPr>
    </w:p>
    <w:p w14:paraId="7726D958" w14:textId="650E08AA" w:rsidR="001B18F3" w:rsidRDefault="3DD6637C" w:rsidP="3FECCF96">
      <w:p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Post-pilot Survey (After Pilot Phase) – 10 Key Questions:</w:t>
      </w:r>
    </w:p>
    <w:p w14:paraId="5FC6135A" w14:textId="67898D15"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For email management, I can use the new Outlook as easily as I used classic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agreement scale: Completely agree; Somewhat agree; Neutral; Somewhat disagree; Completely disagree)</w:t>
      </w:r>
    </w:p>
    <w:p w14:paraId="42E28AC7" w14:textId="4E6FA057"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For calendar scheduling and management, I can use the new Outlook as easily as classic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agreement scale)</w:t>
      </w:r>
    </w:p>
    <w:p w14:paraId="5AC25BE3" w14:textId="2B89FB81"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For managing my contacts, I can use the new Outlook as easily as classic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agreement scale)</w:t>
      </w:r>
    </w:p>
    <w:p w14:paraId="284C32A0" w14:textId="44F1AF8F"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lastRenderedPageBreak/>
        <w:t>For handling files/attachments in email, I can use the new Outlook as easily as classic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agreement scale)</w:t>
      </w:r>
    </w:p>
    <w:p w14:paraId="30799F57" w14:textId="5B6CCBC9"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Overall, my experience with the new Outlook is as good as (or better than) my experience with classic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agreement scale)</w:t>
      </w:r>
    </w:p>
    <w:p w14:paraId="7FC0F3F0" w14:textId="6179F791"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My organization gave me the information and resources I needed to get started with the new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agreement scale: from Completely agree to Completely disagree)</w:t>
      </w:r>
    </w:p>
    <w:p w14:paraId="59DD2678" w14:textId="0BB1D4DB"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I was able to install/set up the new Outlook on my computer without issues.</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agreement scale)</w:t>
      </w:r>
    </w:p>
    <w:p w14:paraId="6D6E19CE" w14:textId="1F0ED3ED"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I felt I had adequate training or help to learn the new Outlook during the pilot.</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(Likert agreement scale)</w:t>
      </w:r>
    </w:p>
    <w:p w14:paraId="79F2703B" w14:textId="3CA85816"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likely are you to recommend the new Outlook to your colleagues based on your pilot experience?</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Extremely likely; Somewhat likely; Neither likely nor unlikely; Somewhat unlikely; Not at all likely)</w:t>
      </w:r>
    </w:p>
    <w:p w14:paraId="08E37E7C" w14:textId="6A0D9AD6" w:rsidR="001B18F3" w:rsidRDefault="3DD6637C" w:rsidP="3FECCF96">
      <w:pPr>
        <w:pStyle w:val="ListParagraph"/>
        <w:numPr>
          <w:ilvl w:val="0"/>
          <w:numId w:val="3"/>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Please share any additional feedback about your pilot experience with the new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(Open-</w:t>
      </w:r>
      <w:proofErr w:type="gramStart"/>
      <w:r w:rsidRPr="3FECCF96">
        <w:rPr>
          <w:rFonts w:ascii="Calibri" w:eastAsia="Calibri" w:hAnsi="Calibri" w:cs="Calibri"/>
          <w:i/>
          <w:iCs/>
          <w:color w:val="000000" w:themeColor="text1"/>
          <w:sz w:val="24"/>
          <w:lang w:val="en-US"/>
        </w:rPr>
        <w:t>text;</w:t>
      </w:r>
      <w:proofErr w:type="gramEnd"/>
      <w:r w:rsidRPr="3FECCF96">
        <w:rPr>
          <w:rFonts w:ascii="Calibri" w:eastAsia="Calibri" w:hAnsi="Calibri" w:cs="Calibri"/>
          <w:i/>
          <w:iCs/>
          <w:color w:val="000000" w:themeColor="text1"/>
          <w:sz w:val="24"/>
          <w:lang w:val="en-US"/>
        </w:rPr>
        <w:t xml:space="preserve"> e.g. any specific problems, benefits, or suggestions moving forward)</w:t>
      </w:r>
    </w:p>
    <w:p w14:paraId="1CC981F2" w14:textId="4828392C" w:rsidR="001B18F3" w:rsidRDefault="001B18F3" w:rsidP="3FECCF96">
      <w:pPr>
        <w:spacing w:after="0" w:line="259" w:lineRule="auto"/>
        <w:rPr>
          <w:rFonts w:ascii="Calibri" w:eastAsia="Calibri" w:hAnsi="Calibri" w:cs="Calibri"/>
          <w:b/>
          <w:bCs/>
          <w:color w:val="000000" w:themeColor="text1"/>
          <w:sz w:val="24"/>
          <w:lang w:val="en-US"/>
        </w:rPr>
      </w:pPr>
    </w:p>
    <w:p w14:paraId="20DD2FDB" w14:textId="118B40D8" w:rsidR="001B18F3" w:rsidRDefault="3DD6637C" w:rsidP="3FECCF96">
      <w:pPr>
        <w:pStyle w:val="Heading3"/>
        <w:rPr>
          <w:rFonts w:ascii="Calibri" w:eastAsia="Calibri" w:hAnsi="Calibri" w:cs="Calibri"/>
          <w:color w:val="000000" w:themeColor="text1"/>
          <w:sz w:val="24"/>
          <w:szCs w:val="24"/>
        </w:rPr>
      </w:pPr>
      <w:bookmarkStart w:id="5" w:name="_Post-migration_Survey_"/>
      <w:r w:rsidRPr="3FECCF96">
        <w:rPr>
          <w:lang w:val="en-US"/>
        </w:rPr>
        <w:t>Post-</w:t>
      </w:r>
      <w:r w:rsidR="437BD436" w:rsidRPr="3FECCF96">
        <w:rPr>
          <w:lang w:val="en-US"/>
        </w:rPr>
        <w:t>migration</w:t>
      </w:r>
      <w:r w:rsidRPr="3FECCF96">
        <w:rPr>
          <w:lang w:val="en-US"/>
        </w:rPr>
        <w:t xml:space="preserve"> Survey</w:t>
      </w:r>
      <w:bookmarkEnd w:id="5"/>
      <w:r w:rsidRPr="3FECCF96">
        <w:rPr>
          <w:lang w:val="en-US"/>
        </w:rPr>
        <w:t xml:space="preserve"> </w:t>
      </w:r>
    </w:p>
    <w:p w14:paraId="3917950B" w14:textId="6F1CDDAB" w:rsidR="001B18F3" w:rsidRDefault="3DD6637C" w:rsidP="3FECCF96">
      <w:pPr>
        <w:spacing w:after="0" w:line="259" w:lineRule="auto"/>
      </w:pPr>
      <w:r w:rsidRPr="3FECCF96">
        <w:rPr>
          <w:rFonts w:ascii="Calibri" w:eastAsia="Calibri" w:hAnsi="Calibri" w:cs="Calibri"/>
          <w:color w:val="000000" w:themeColor="text1"/>
          <w:sz w:val="24"/>
          <w:lang w:val="en-US"/>
        </w:rPr>
        <w:t xml:space="preserve">This survey goes out to the </w:t>
      </w:r>
      <w:r w:rsidRPr="3FECCF96">
        <w:rPr>
          <w:rFonts w:ascii="Calibri" w:eastAsia="Calibri" w:hAnsi="Calibri" w:cs="Calibri"/>
          <w:b/>
          <w:bCs/>
          <w:color w:val="000000" w:themeColor="text1"/>
          <w:sz w:val="24"/>
          <w:lang w:val="en-US"/>
        </w:rPr>
        <w:t>entire organization</w:t>
      </w:r>
      <w:r w:rsidRPr="3FECCF96">
        <w:rPr>
          <w:rFonts w:ascii="Calibri" w:eastAsia="Calibri" w:hAnsi="Calibri" w:cs="Calibri"/>
          <w:color w:val="000000" w:themeColor="text1"/>
          <w:sz w:val="24"/>
          <w:lang w:val="en-US"/>
        </w:rPr>
        <w:t xml:space="preserve"> after the migration from classic Outlook to the new Outlook for Windows has been completed (for instance, around day 82 in the timeline, once most users have been </w:t>
      </w:r>
      <w:r w:rsidR="36FC19EF" w:rsidRPr="3FECCF96">
        <w:rPr>
          <w:rFonts w:ascii="Calibri" w:eastAsia="Calibri" w:hAnsi="Calibri" w:cs="Calibri"/>
          <w:color w:val="000000" w:themeColor="text1"/>
          <w:sz w:val="24"/>
          <w:lang w:val="en-US"/>
        </w:rPr>
        <w:t>migrated</w:t>
      </w:r>
      <w:r w:rsidRPr="3FECCF96">
        <w:rPr>
          <w:rFonts w:ascii="Calibri" w:eastAsia="Calibri" w:hAnsi="Calibri" w:cs="Calibri"/>
          <w:color w:val="000000" w:themeColor="text1"/>
          <w:sz w:val="24"/>
          <w:lang w:val="en-US"/>
        </w:rPr>
        <w:t xml:space="preserve">). The </w:t>
      </w:r>
      <w:proofErr w:type="gramStart"/>
      <w:r w:rsidRPr="3FECCF96">
        <w:rPr>
          <w:rFonts w:ascii="Calibri" w:eastAsia="Calibri" w:hAnsi="Calibri" w:cs="Calibri"/>
          <w:color w:val="000000" w:themeColor="text1"/>
          <w:sz w:val="24"/>
          <w:lang w:val="en-US"/>
        </w:rPr>
        <w:t>Post-</w:t>
      </w:r>
      <w:r w:rsidR="0015B7FA" w:rsidRPr="3FECCF96">
        <w:rPr>
          <w:rFonts w:ascii="Calibri" w:eastAsia="Calibri" w:hAnsi="Calibri" w:cs="Calibri"/>
          <w:color w:val="000000" w:themeColor="text1"/>
          <w:sz w:val="24"/>
          <w:lang w:val="en-US"/>
        </w:rPr>
        <w:t>migration</w:t>
      </w:r>
      <w:proofErr w:type="gramEnd"/>
      <w:r w:rsidR="0015B7FA" w:rsidRPr="3FECCF96">
        <w:rPr>
          <w:rFonts w:ascii="Calibri" w:eastAsia="Calibri" w:hAnsi="Calibri" w:cs="Calibri"/>
          <w:color w:val="000000" w:themeColor="text1"/>
          <w:sz w:val="24"/>
          <w:lang w:val="en-US"/>
        </w:rPr>
        <w:t xml:space="preserve"> </w:t>
      </w:r>
      <w:r w:rsidRPr="3FECCF96">
        <w:rPr>
          <w:rFonts w:ascii="Calibri" w:eastAsia="Calibri" w:hAnsi="Calibri" w:cs="Calibri"/>
          <w:color w:val="000000" w:themeColor="text1"/>
          <w:sz w:val="24"/>
          <w:lang w:val="en-US"/>
        </w:rPr>
        <w:t xml:space="preserve">survey’s purpose is to measure overall user satisfaction with the new Outlook now that it’s the primary tool, and to gather feedback on the </w:t>
      </w:r>
      <w:r w:rsidRPr="3FECCF96">
        <w:rPr>
          <w:rFonts w:ascii="Calibri" w:eastAsia="Calibri" w:hAnsi="Calibri" w:cs="Calibri"/>
          <w:i/>
          <w:iCs/>
          <w:color w:val="000000" w:themeColor="text1"/>
          <w:sz w:val="24"/>
          <w:lang w:val="en-US"/>
        </w:rPr>
        <w:t>migration experience</w:t>
      </w:r>
      <w:r w:rsidRPr="3FECCF96">
        <w:rPr>
          <w:rFonts w:ascii="Calibri" w:eastAsia="Calibri" w:hAnsi="Calibri" w:cs="Calibri"/>
          <w:color w:val="000000" w:themeColor="text1"/>
          <w:sz w:val="24"/>
          <w:lang w:val="en-US"/>
        </w:rPr>
        <w:t xml:space="preserve"> itself. It asks all users how satisfied they are with the transition from classic to new </w:t>
      </w:r>
      <w:r w:rsidR="056B330A" w:rsidRPr="3FECCF96">
        <w:rPr>
          <w:rFonts w:ascii="Calibri" w:eastAsia="Calibri" w:hAnsi="Calibri" w:cs="Calibri"/>
          <w:color w:val="000000" w:themeColor="text1"/>
          <w:sz w:val="24"/>
          <w:lang w:val="en-US"/>
        </w:rPr>
        <w:t>Outlook and</w:t>
      </w:r>
      <w:r w:rsidRPr="3FECCF96">
        <w:rPr>
          <w:rFonts w:ascii="Calibri" w:eastAsia="Calibri" w:hAnsi="Calibri" w:cs="Calibri"/>
          <w:color w:val="000000" w:themeColor="text1"/>
          <w:sz w:val="24"/>
          <w:lang w:val="en-US"/>
        </w:rPr>
        <w:t xml:space="preserve"> invites them to share any comments about that process. It also checks in on how usage habits are taking shape: for example, it asks how often they plan to use new Outlook (daily, weekly, etc.) and in what ways (email, calendar, contacts, delegation, etc.). For those who indicate they aren’t fully using the new Outlook or are uncertain about using it, the survey provides an opportunity to explain why – offering multiple-choice reasons (such as “I prefer another tool” or “I feel I need more training”) as well as a chance to write in other reasons. Additionally, the </w:t>
      </w:r>
      <w:proofErr w:type="gramStart"/>
      <w:r w:rsidRPr="3FECCF96">
        <w:rPr>
          <w:rFonts w:ascii="Calibri" w:eastAsia="Calibri" w:hAnsi="Calibri" w:cs="Calibri"/>
          <w:color w:val="000000" w:themeColor="text1"/>
          <w:sz w:val="24"/>
          <w:lang w:val="en-US"/>
        </w:rPr>
        <w:t>Post-</w:t>
      </w:r>
      <w:r w:rsidR="04DF36D3" w:rsidRPr="3FECCF96">
        <w:rPr>
          <w:rFonts w:ascii="Calibri" w:eastAsia="Calibri" w:hAnsi="Calibri" w:cs="Calibri"/>
          <w:color w:val="000000" w:themeColor="text1"/>
          <w:sz w:val="24"/>
          <w:lang w:val="en-US"/>
        </w:rPr>
        <w:t>migration</w:t>
      </w:r>
      <w:proofErr w:type="gramEnd"/>
      <w:r w:rsidRPr="3FECCF96">
        <w:rPr>
          <w:rFonts w:ascii="Calibri" w:eastAsia="Calibri" w:hAnsi="Calibri" w:cs="Calibri"/>
          <w:color w:val="000000" w:themeColor="text1"/>
          <w:sz w:val="24"/>
          <w:lang w:val="en-US"/>
        </w:rPr>
        <w:t xml:space="preserve"> survey often includes a question about </w:t>
      </w:r>
      <w:r w:rsidRPr="3FECCF96">
        <w:rPr>
          <w:rFonts w:ascii="Calibri" w:eastAsia="Calibri" w:hAnsi="Calibri" w:cs="Calibri"/>
          <w:b/>
          <w:bCs/>
          <w:color w:val="000000" w:themeColor="text1"/>
          <w:sz w:val="24"/>
          <w:lang w:val="en-US"/>
        </w:rPr>
        <w:t>recommendations</w:t>
      </w:r>
      <w:r w:rsidRPr="3FECCF96">
        <w:rPr>
          <w:rFonts w:ascii="Calibri" w:eastAsia="Calibri" w:hAnsi="Calibri" w:cs="Calibri"/>
          <w:color w:val="000000" w:themeColor="text1"/>
          <w:sz w:val="24"/>
          <w:lang w:val="en-US"/>
        </w:rPr>
        <w:t xml:space="preserve"> (like a Net Promoter Score-style question: “How likely are you to recommend new Outlook to a colleague?”) to gauge overall sentiment and advocacy. The insights from this survey help the IT and project teams understand the success of the migration: whether users are happy and productive with new Outlook, and if any unresolved issues or adoption barriers remain. It effectively closes the feedback loop by highlighting any final adjustments or support efforts needed for long-term adoption after </w:t>
      </w:r>
      <w:proofErr w:type="gramStart"/>
      <w:r w:rsidRPr="3FECCF96">
        <w:rPr>
          <w:rFonts w:ascii="Calibri" w:eastAsia="Calibri" w:hAnsi="Calibri" w:cs="Calibri"/>
          <w:color w:val="000000" w:themeColor="text1"/>
          <w:sz w:val="24"/>
          <w:lang w:val="en-US"/>
        </w:rPr>
        <w:t xml:space="preserve">the </w:t>
      </w:r>
      <w:r w:rsidR="60427D25" w:rsidRPr="3FECCF96">
        <w:rPr>
          <w:rFonts w:ascii="Calibri" w:eastAsia="Calibri" w:hAnsi="Calibri" w:cs="Calibri"/>
          <w:color w:val="000000" w:themeColor="text1"/>
          <w:sz w:val="24"/>
          <w:lang w:val="en-US"/>
        </w:rPr>
        <w:t>migration</w:t>
      </w:r>
      <w:proofErr w:type="gramEnd"/>
      <w:r w:rsidRPr="3FECCF96">
        <w:rPr>
          <w:rFonts w:ascii="Calibri" w:eastAsia="Calibri" w:hAnsi="Calibri" w:cs="Calibri"/>
          <w:color w:val="000000" w:themeColor="text1"/>
          <w:sz w:val="24"/>
          <w:lang w:val="en-US"/>
        </w:rPr>
        <w:t xml:space="preserve">. </w:t>
      </w:r>
    </w:p>
    <w:p w14:paraId="3A7689EF" w14:textId="0D5C2E2A" w:rsidR="001B18F3" w:rsidRDefault="001B18F3" w:rsidP="3FECCF96">
      <w:pPr>
        <w:spacing w:after="0" w:line="259" w:lineRule="auto"/>
        <w:rPr>
          <w:rFonts w:ascii="Calibri" w:eastAsia="Calibri" w:hAnsi="Calibri" w:cs="Calibri"/>
          <w:color w:val="000000" w:themeColor="text1"/>
          <w:sz w:val="24"/>
          <w:lang w:val="en-US"/>
        </w:rPr>
      </w:pPr>
    </w:p>
    <w:p w14:paraId="6EDA9EFB" w14:textId="4C5F33DB" w:rsidR="001B18F3" w:rsidRDefault="3DD6637C" w:rsidP="3FECCF96">
      <w:p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Post-</w:t>
      </w:r>
      <w:r w:rsidR="7A74EC46" w:rsidRPr="3FECCF96">
        <w:rPr>
          <w:rFonts w:ascii="Calibri" w:eastAsia="Calibri" w:hAnsi="Calibri" w:cs="Calibri"/>
          <w:b/>
          <w:bCs/>
          <w:color w:val="000000" w:themeColor="text1"/>
          <w:sz w:val="24"/>
          <w:lang w:val="en-US"/>
        </w:rPr>
        <w:t xml:space="preserve">migration </w:t>
      </w:r>
      <w:r w:rsidRPr="3FECCF96">
        <w:rPr>
          <w:rFonts w:ascii="Calibri" w:eastAsia="Calibri" w:hAnsi="Calibri" w:cs="Calibri"/>
          <w:b/>
          <w:bCs/>
          <w:color w:val="000000" w:themeColor="text1"/>
          <w:sz w:val="24"/>
          <w:lang w:val="en-US"/>
        </w:rPr>
        <w:t>Survey (</w:t>
      </w:r>
      <w:r w:rsidR="0D349206" w:rsidRPr="3FECCF96">
        <w:rPr>
          <w:rFonts w:ascii="Calibri" w:eastAsia="Calibri" w:hAnsi="Calibri" w:cs="Calibri"/>
          <w:b/>
          <w:bCs/>
          <w:color w:val="000000" w:themeColor="text1"/>
          <w:sz w:val="24"/>
          <w:lang w:val="en-US"/>
        </w:rPr>
        <w:t>a</w:t>
      </w:r>
      <w:r w:rsidRPr="3FECCF96">
        <w:rPr>
          <w:rFonts w:ascii="Calibri" w:eastAsia="Calibri" w:hAnsi="Calibri" w:cs="Calibri"/>
          <w:b/>
          <w:bCs/>
          <w:color w:val="000000" w:themeColor="text1"/>
          <w:sz w:val="24"/>
          <w:lang w:val="en-US"/>
        </w:rPr>
        <w:t xml:space="preserve">fter </w:t>
      </w:r>
      <w:r w:rsidR="2EA2E5F0" w:rsidRPr="3FECCF96">
        <w:rPr>
          <w:rFonts w:ascii="Calibri" w:eastAsia="Calibri" w:hAnsi="Calibri" w:cs="Calibri"/>
          <w:b/>
          <w:bCs/>
          <w:color w:val="000000" w:themeColor="text1"/>
          <w:sz w:val="24"/>
          <w:lang w:val="en-US"/>
        </w:rPr>
        <w:t>f</w:t>
      </w:r>
      <w:r w:rsidRPr="3FECCF96">
        <w:rPr>
          <w:rFonts w:ascii="Calibri" w:eastAsia="Calibri" w:hAnsi="Calibri" w:cs="Calibri"/>
          <w:b/>
          <w:bCs/>
          <w:color w:val="000000" w:themeColor="text1"/>
          <w:sz w:val="24"/>
          <w:lang w:val="en-US"/>
        </w:rPr>
        <w:t xml:space="preserve">ull </w:t>
      </w:r>
      <w:r w:rsidR="2793DAB2" w:rsidRPr="3FECCF96">
        <w:rPr>
          <w:rFonts w:ascii="Calibri" w:eastAsia="Calibri" w:hAnsi="Calibri" w:cs="Calibri"/>
          <w:b/>
          <w:bCs/>
          <w:color w:val="000000" w:themeColor="text1"/>
          <w:sz w:val="24"/>
          <w:lang w:val="en-US"/>
        </w:rPr>
        <w:t>m</w:t>
      </w:r>
      <w:r w:rsidRPr="3FECCF96">
        <w:rPr>
          <w:rFonts w:ascii="Calibri" w:eastAsia="Calibri" w:hAnsi="Calibri" w:cs="Calibri"/>
          <w:b/>
          <w:bCs/>
          <w:color w:val="000000" w:themeColor="text1"/>
          <w:sz w:val="24"/>
          <w:lang w:val="en-US"/>
        </w:rPr>
        <w:t>igration) – 10 Key Questions:</w:t>
      </w:r>
    </w:p>
    <w:p w14:paraId="1D25AD16" w14:textId="3995D5D4"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Overall, how satisfied are you with the transition from classic Outlook to the new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Very satisfied; Somewhat satisfied; Neither satisfied nor dissatisfied; Somewhat dissatisfied; Very dissatisfied)</w:t>
      </w:r>
    </w:p>
    <w:p w14:paraId="5AD5158B" w14:textId="20E6B346"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 xml:space="preserve">What most influenced your satisfaction with the </w:t>
      </w:r>
      <w:r w:rsidR="74CD2F3D" w:rsidRPr="3FECCF96">
        <w:rPr>
          <w:rFonts w:ascii="Calibri" w:eastAsia="Calibri" w:hAnsi="Calibri" w:cs="Calibri"/>
          <w:b/>
          <w:bCs/>
          <w:color w:val="000000" w:themeColor="text1"/>
          <w:sz w:val="24"/>
          <w:lang w:val="en-US"/>
        </w:rPr>
        <w:t>migration</w:t>
      </w:r>
      <w:r w:rsidRPr="3FECCF96">
        <w:rPr>
          <w:rFonts w:ascii="Calibri" w:eastAsia="Calibri" w:hAnsi="Calibri" w:cs="Calibri"/>
          <w:b/>
          <w:bCs/>
          <w:color w:val="000000" w:themeColor="text1"/>
          <w:sz w:val="24"/>
          <w:lang w:val="en-US"/>
        </w:rPr>
        <w:t xml:space="preserve"> experience?</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(Open-</w:t>
      </w:r>
      <w:proofErr w:type="gramStart"/>
      <w:r w:rsidRPr="3FECCF96">
        <w:rPr>
          <w:rFonts w:ascii="Calibri" w:eastAsia="Calibri" w:hAnsi="Calibri" w:cs="Calibri"/>
          <w:i/>
          <w:iCs/>
          <w:color w:val="000000" w:themeColor="text1"/>
          <w:sz w:val="24"/>
          <w:lang w:val="en-US"/>
        </w:rPr>
        <w:t>text;</w:t>
      </w:r>
      <w:proofErr w:type="gramEnd"/>
      <w:r w:rsidRPr="3FECCF96">
        <w:rPr>
          <w:rFonts w:ascii="Calibri" w:eastAsia="Calibri" w:hAnsi="Calibri" w:cs="Calibri"/>
          <w:i/>
          <w:iCs/>
          <w:color w:val="000000" w:themeColor="text1"/>
          <w:sz w:val="24"/>
          <w:lang w:val="en-US"/>
        </w:rPr>
        <w:t xml:space="preserve"> e.g. smoothness of migration, communication, downtime, issues faced)</w:t>
      </w:r>
    </w:p>
    <w:p w14:paraId="05B78199" w14:textId="53275735"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often do you currently use the new Outlook for Windows?</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Daily; A few times a week; A few times a month; Rarely; Unsure)</w:t>
      </w:r>
    </w:p>
    <w:p w14:paraId="2A461B69" w14:textId="44199308"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lastRenderedPageBreak/>
        <w:t>In what ways are you using the new Outlook now?</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 xml:space="preserve">(Multi-select: Sending/receiving Mail; Managing Calendar; Handling Contacts/People; As a delegate for someone else’s mail or calendar; </w:t>
      </w:r>
      <w:r w:rsidRPr="3FECCF96">
        <w:rPr>
          <w:rFonts w:ascii="Calibri" w:eastAsia="Calibri" w:hAnsi="Calibri" w:cs="Calibri"/>
          <w:b/>
          <w:bCs/>
          <w:i/>
          <w:iCs/>
          <w:color w:val="000000" w:themeColor="text1"/>
          <w:sz w:val="24"/>
          <w:lang w:val="en-US"/>
        </w:rPr>
        <w:t>Other</w:t>
      </w:r>
      <w:r w:rsidRPr="3FECCF96">
        <w:rPr>
          <w:rFonts w:ascii="Calibri" w:eastAsia="Calibri" w:hAnsi="Calibri" w:cs="Calibri"/>
          <w:i/>
          <w:iCs/>
          <w:color w:val="000000" w:themeColor="text1"/>
          <w:sz w:val="24"/>
          <w:lang w:val="en-US"/>
        </w:rPr>
        <w:t xml:space="preserve"> – with text box)</w:t>
      </w:r>
    </w:p>
    <w:p w14:paraId="1F550D0D" w14:textId="372BAE58"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If you are not using the new Outlook (or not using it as your primary app), why not?</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(Multi-</w:t>
      </w:r>
      <w:proofErr w:type="gramStart"/>
      <w:r w:rsidRPr="3FECCF96">
        <w:rPr>
          <w:rFonts w:ascii="Calibri" w:eastAsia="Calibri" w:hAnsi="Calibri" w:cs="Calibri"/>
          <w:i/>
          <w:iCs/>
          <w:color w:val="000000" w:themeColor="text1"/>
          <w:sz w:val="24"/>
          <w:lang w:val="en-US"/>
        </w:rPr>
        <w:t>select:</w:t>
      </w:r>
      <w:proofErr w:type="gramEnd"/>
      <w:r w:rsidRPr="3FECCF96">
        <w:rPr>
          <w:rFonts w:ascii="Calibri" w:eastAsia="Calibri" w:hAnsi="Calibri" w:cs="Calibri"/>
          <w:i/>
          <w:iCs/>
          <w:color w:val="000000" w:themeColor="text1"/>
          <w:sz w:val="24"/>
          <w:lang w:val="en-US"/>
        </w:rPr>
        <w:t xml:space="preserve"> I already prefer a different email/calendar tool; I don’t yet understand how the new Outlook benefits me; I feel I need more training to use it; I tried it but encountered technical issues; I haven’t had time to switch fully; Our help desk couldn’t solve an issue I had; </w:t>
      </w:r>
      <w:r w:rsidRPr="3FECCF96">
        <w:rPr>
          <w:rFonts w:ascii="Calibri" w:eastAsia="Calibri" w:hAnsi="Calibri" w:cs="Calibri"/>
          <w:b/>
          <w:bCs/>
          <w:i/>
          <w:iCs/>
          <w:color w:val="000000" w:themeColor="text1"/>
          <w:sz w:val="24"/>
          <w:lang w:val="en-US"/>
        </w:rPr>
        <w:t>Other</w:t>
      </w:r>
      <w:r w:rsidRPr="3FECCF96">
        <w:rPr>
          <w:rFonts w:ascii="Calibri" w:eastAsia="Calibri" w:hAnsi="Calibri" w:cs="Calibri"/>
          <w:i/>
          <w:iCs/>
          <w:color w:val="000000" w:themeColor="text1"/>
          <w:sz w:val="24"/>
          <w:lang w:val="en-US"/>
        </w:rPr>
        <w:t xml:space="preserve"> – with text box)</w:t>
      </w:r>
    </w:p>
    <w:p w14:paraId="3493111A" w14:textId="36939A00"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likely are you to recommend the new Outlook to a colleague now?</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Extremely likely; Somewhat likely; Neither likely nor unlikely; Somewhat unlikely; Not at all likely)</w:t>
      </w:r>
    </w:p>
    <w:p w14:paraId="0133EA6E" w14:textId="4BE56761"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What factors most influenced your rating above (your likelihood to recommend)?</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Open-text</w:t>
      </w:r>
      <w:proofErr w:type="gramEnd"/>
      <w:r w:rsidRPr="3FECCF96">
        <w:rPr>
          <w:rFonts w:ascii="Calibri" w:eastAsia="Calibri" w:hAnsi="Calibri" w:cs="Calibri"/>
          <w:i/>
          <w:iCs/>
          <w:color w:val="000000" w:themeColor="text1"/>
          <w:sz w:val="24"/>
          <w:lang w:val="en-US"/>
        </w:rPr>
        <w:t>; explain what you like or dislike about the new Outlook that led to that answer)</w:t>
      </w:r>
    </w:p>
    <w:p w14:paraId="3E57C108" w14:textId="19906AAC"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Overall, how satisfied are you with the new Outlook application itself?</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Very satisfied; Somewhat satisfied; Neutral; Somewhat dissatisfied; Very dissatisfied)</w:t>
      </w:r>
    </w:p>
    <w:p w14:paraId="02F7BA1D" w14:textId="7F617DEB"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Do you feel you need any additional training or support to use the new Outlook effectively?</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No, I’m comfortable; Yes, I could use more guidance; Not sure)</w:t>
      </w:r>
    </w:p>
    <w:p w14:paraId="25F2A4DA" w14:textId="18BE3E8F" w:rsidR="001B18F3" w:rsidRDefault="3DD6637C" w:rsidP="3FECCF96">
      <w:pPr>
        <w:pStyle w:val="ListParagraph"/>
        <w:numPr>
          <w:ilvl w:val="0"/>
          <w:numId w:val="2"/>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Any other comments or suggestions regarding your experience with the new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(Open-</w:t>
      </w:r>
      <w:proofErr w:type="gramStart"/>
      <w:r w:rsidRPr="3FECCF96">
        <w:rPr>
          <w:rFonts w:ascii="Calibri" w:eastAsia="Calibri" w:hAnsi="Calibri" w:cs="Calibri"/>
          <w:i/>
          <w:iCs/>
          <w:color w:val="000000" w:themeColor="text1"/>
          <w:sz w:val="24"/>
          <w:lang w:val="en-US"/>
        </w:rPr>
        <w:t>text;</w:t>
      </w:r>
      <w:proofErr w:type="gramEnd"/>
      <w:r w:rsidRPr="3FECCF96">
        <w:rPr>
          <w:rFonts w:ascii="Calibri" w:eastAsia="Calibri" w:hAnsi="Calibri" w:cs="Calibri"/>
          <w:i/>
          <w:iCs/>
          <w:color w:val="000000" w:themeColor="text1"/>
          <w:sz w:val="24"/>
          <w:lang w:val="en-US"/>
        </w:rPr>
        <w:t xml:space="preserve"> e.g. remaining pain points or ideas for improvement)</w:t>
      </w:r>
    </w:p>
    <w:p w14:paraId="12E78C98" w14:textId="57AF5C61" w:rsidR="001B18F3" w:rsidRDefault="3DD6637C" w:rsidP="3FECCF96">
      <w:pPr>
        <w:spacing w:before="240" w:after="200" w:line="259" w:lineRule="auto"/>
        <w:rPr>
          <w:rFonts w:ascii="Calibri" w:eastAsia="Calibri" w:hAnsi="Calibri" w:cs="Calibri"/>
          <w:color w:val="000000" w:themeColor="text1"/>
          <w:sz w:val="24"/>
        </w:rPr>
      </w:pPr>
      <w:bookmarkStart w:id="6" w:name="_“Find_Champions”_Form"/>
      <w:r w:rsidRPr="3FECCF96">
        <w:rPr>
          <w:rStyle w:val="Heading3Char"/>
          <w:lang w:val="en-US"/>
        </w:rPr>
        <w:t>“Find Champions” Form</w:t>
      </w:r>
      <w:bookmarkEnd w:id="6"/>
      <w:r w:rsidRPr="3FECCF96">
        <w:rPr>
          <w:rStyle w:val="Heading3Char"/>
          <w:lang w:val="en-US"/>
        </w:rPr>
        <w:t xml:space="preserve"> </w:t>
      </w:r>
      <w:r w:rsidR="007571D4">
        <w:br/>
      </w:r>
      <w:r w:rsidRPr="3FECCF96">
        <w:rPr>
          <w:rFonts w:ascii="Calibri" w:eastAsia="Calibri" w:hAnsi="Calibri" w:cs="Calibri"/>
          <w:color w:val="000000" w:themeColor="text1"/>
          <w:sz w:val="24"/>
          <w:lang w:val="en-US"/>
        </w:rPr>
        <w:t xml:space="preserve">This is slightly different from the standard surveys above – it’s a form intended to </w:t>
      </w:r>
      <w:r w:rsidRPr="3FECCF96">
        <w:rPr>
          <w:rFonts w:ascii="Calibri" w:eastAsia="Calibri" w:hAnsi="Calibri" w:cs="Calibri"/>
          <w:b/>
          <w:bCs/>
          <w:color w:val="000000" w:themeColor="text1"/>
          <w:sz w:val="24"/>
          <w:lang w:val="en-US"/>
        </w:rPr>
        <w:t>identify enthusiastic users or “champions”</w:t>
      </w:r>
      <w:r w:rsidRPr="3FECCF96">
        <w:rPr>
          <w:rFonts w:ascii="Calibri" w:eastAsia="Calibri" w:hAnsi="Calibri" w:cs="Calibri"/>
          <w:color w:val="000000" w:themeColor="text1"/>
          <w:sz w:val="24"/>
          <w:lang w:val="en-US"/>
        </w:rPr>
        <w:t xml:space="preserve"> who can help drive the adoption of the new Outlook for Windows. The form is typically made available to the whole organization during the migration planning or early rollout phase (for example, around the time users are first hearing about the coming changes). Its purpose is twofold: first, to figure out which employees tend to be early adopters of new technology (and would be willing to act as advocates or peer coaches for new Outlook), and second, to gather information on what kinds of </w:t>
      </w:r>
      <w:r w:rsidRPr="3FECCF96">
        <w:rPr>
          <w:rFonts w:ascii="Calibri" w:eastAsia="Calibri" w:hAnsi="Calibri" w:cs="Calibri"/>
          <w:b/>
          <w:bCs/>
          <w:color w:val="000000" w:themeColor="text1"/>
          <w:sz w:val="24"/>
          <w:lang w:val="en-US"/>
        </w:rPr>
        <w:t>training or support resources</w:t>
      </w:r>
      <w:r w:rsidRPr="3FECCF96">
        <w:rPr>
          <w:rFonts w:ascii="Calibri" w:eastAsia="Calibri" w:hAnsi="Calibri" w:cs="Calibri"/>
          <w:color w:val="000000" w:themeColor="text1"/>
          <w:sz w:val="24"/>
          <w:lang w:val="en-US"/>
        </w:rPr>
        <w:t xml:space="preserve"> users find most helpful when learning a new tool. In this form, users are asked to characterize themselves in terms of tech adoption – whether they like to try new software right away, wait and see, or only adopt it when necessary – which helps identify the natural champions and early adopters. They may also be asked about their learning preferences (for example, do they prefer self-paced tutorials, live training sessions, help from colleagues, written guides, etc.). The goal of the Find Champions form is to build a network of volunteer power-users across different teams who can champion the new Outlook and to tailor the training strategy to match how users best learn. In summary, this form finds the </w:t>
      </w:r>
      <w:r w:rsidRPr="3FECCF96">
        <w:rPr>
          <w:rFonts w:ascii="Calibri" w:eastAsia="Calibri" w:hAnsi="Calibri" w:cs="Calibri"/>
          <w:b/>
          <w:bCs/>
          <w:color w:val="000000" w:themeColor="text1"/>
          <w:sz w:val="24"/>
          <w:lang w:val="en-US"/>
        </w:rPr>
        <w:t>right people to lead by example</w:t>
      </w:r>
      <w:r w:rsidRPr="3FECCF96">
        <w:rPr>
          <w:rFonts w:ascii="Calibri" w:eastAsia="Calibri" w:hAnsi="Calibri" w:cs="Calibri"/>
          <w:color w:val="000000" w:themeColor="text1"/>
          <w:sz w:val="24"/>
          <w:lang w:val="en-US"/>
        </w:rPr>
        <w:t xml:space="preserve"> in </w:t>
      </w:r>
      <w:proofErr w:type="gramStart"/>
      <w:r w:rsidRPr="3FECCF96">
        <w:rPr>
          <w:rFonts w:ascii="Calibri" w:eastAsia="Calibri" w:hAnsi="Calibri" w:cs="Calibri"/>
          <w:color w:val="000000" w:themeColor="text1"/>
          <w:sz w:val="24"/>
          <w:lang w:val="en-US"/>
        </w:rPr>
        <w:t>the migration</w:t>
      </w:r>
      <w:proofErr w:type="gramEnd"/>
      <w:r w:rsidRPr="3FECCF96">
        <w:rPr>
          <w:rFonts w:ascii="Calibri" w:eastAsia="Calibri" w:hAnsi="Calibri" w:cs="Calibri"/>
          <w:color w:val="000000" w:themeColor="text1"/>
          <w:sz w:val="24"/>
          <w:lang w:val="en-US"/>
        </w:rPr>
        <w:t xml:space="preserve"> and ensures the project team knows which training methods will be most effective for the broader user base.</w:t>
      </w:r>
    </w:p>
    <w:p w14:paraId="7D3162C4" w14:textId="6F4FFFA2" w:rsidR="001B18F3" w:rsidRDefault="3DD6637C" w:rsidP="3FECCF96">
      <w:p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“Find Champions” Survey (</w:t>
      </w:r>
      <w:r w:rsidR="345B7D91" w:rsidRPr="3FECCF96">
        <w:rPr>
          <w:rFonts w:ascii="Calibri" w:eastAsia="Calibri" w:hAnsi="Calibri" w:cs="Calibri"/>
          <w:b/>
          <w:bCs/>
          <w:color w:val="000000" w:themeColor="text1"/>
          <w:sz w:val="24"/>
          <w:lang w:val="en-US"/>
        </w:rPr>
        <w:t>c</w:t>
      </w:r>
      <w:r w:rsidRPr="3FECCF96">
        <w:rPr>
          <w:rFonts w:ascii="Calibri" w:eastAsia="Calibri" w:hAnsi="Calibri" w:cs="Calibri"/>
          <w:b/>
          <w:bCs/>
          <w:color w:val="000000" w:themeColor="text1"/>
          <w:sz w:val="24"/>
          <w:lang w:val="en-US"/>
        </w:rPr>
        <w:t xml:space="preserve">hampion </w:t>
      </w:r>
      <w:r w:rsidR="28020238" w:rsidRPr="3FECCF96">
        <w:rPr>
          <w:rFonts w:ascii="Calibri" w:eastAsia="Calibri" w:hAnsi="Calibri" w:cs="Calibri"/>
          <w:b/>
          <w:bCs/>
          <w:color w:val="000000" w:themeColor="text1"/>
          <w:sz w:val="24"/>
          <w:lang w:val="en-US"/>
        </w:rPr>
        <w:t>i</w:t>
      </w:r>
      <w:r w:rsidRPr="3FECCF96">
        <w:rPr>
          <w:rFonts w:ascii="Calibri" w:eastAsia="Calibri" w:hAnsi="Calibri" w:cs="Calibri"/>
          <w:b/>
          <w:bCs/>
          <w:color w:val="000000" w:themeColor="text1"/>
          <w:sz w:val="24"/>
          <w:lang w:val="en-US"/>
        </w:rPr>
        <w:t>dentification) – 10 Key Questions:</w:t>
      </w:r>
    </w:p>
    <w:p w14:paraId="35385371" w14:textId="2667C5E7"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When it comes to trying new technology, which of the following describe you?</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(Multi-select – check all that apply: “I consider myself a tech enthusiast”; “I like trying new tools that could benefit my work”; “I enjoy telling others about new solutions”; “I tend to stick with tools I know”; “I prefer to wait for others’ feedback before trying something new”; “I’m usually the last to adopt new tools”; “I sometimes feel ‘technology challenged.’”)</w:t>
      </w:r>
    </w:p>
    <w:p w14:paraId="0FCD4524" w14:textId="2DADB569"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Do your coworkers often turn to you for help with new software or technical questions?</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Yes; No)</w:t>
      </w:r>
    </w:p>
    <w:p w14:paraId="51F37459" w14:textId="22298C76"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lastRenderedPageBreak/>
        <w:t xml:space="preserve">How comfortable are you with coaching or assisting others </w:t>
      </w:r>
      <w:proofErr w:type="gramStart"/>
      <w:r w:rsidRPr="3FECCF96">
        <w:rPr>
          <w:rFonts w:ascii="Calibri" w:eastAsia="Calibri" w:hAnsi="Calibri" w:cs="Calibri"/>
          <w:b/>
          <w:bCs/>
          <w:color w:val="000000" w:themeColor="text1"/>
          <w:sz w:val="24"/>
          <w:lang w:val="en-US"/>
        </w:rPr>
        <w:t>on</w:t>
      </w:r>
      <w:proofErr w:type="gramEnd"/>
      <w:r w:rsidRPr="3FECCF96">
        <w:rPr>
          <w:rFonts w:ascii="Calibri" w:eastAsia="Calibri" w:hAnsi="Calibri" w:cs="Calibri"/>
          <w:b/>
          <w:bCs/>
          <w:color w:val="000000" w:themeColor="text1"/>
          <w:sz w:val="24"/>
          <w:lang w:val="en-US"/>
        </w:rPr>
        <w:t xml:space="preserve"> a new tool like the new Outlook?</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Very comfortable; Somewhat comfortable; Not very comfortable)</w:t>
      </w:r>
    </w:p>
    <w:p w14:paraId="0524A914" w14:textId="64B2275F"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would you rate your personal excitement about the upcoming new Outlook for Windows?</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Very excited; Somewhat excited; Neutral; Not very excited; Not at all excited)</w:t>
      </w:r>
    </w:p>
    <w:p w14:paraId="5B7B6161" w14:textId="4F81CA70"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How important are the following resources for you when learning a new technology?</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 xml:space="preserve">(Matrix question – rate each as Very Important, Somewhat Important, or Not Important: Hands-on trial and error; Printed step-by-step guides; Online tutorials/videos; Web forums or user communities; Help from our IT support desk; Classroom or live training sessions; 1-on-1 desk-side help; Email tips/newsletters; </w:t>
      </w:r>
      <w:r w:rsidRPr="3FECCF96">
        <w:rPr>
          <w:rFonts w:ascii="Calibri" w:eastAsia="Calibri" w:hAnsi="Calibri" w:cs="Calibri"/>
          <w:b/>
          <w:bCs/>
          <w:i/>
          <w:iCs/>
          <w:color w:val="000000" w:themeColor="text1"/>
          <w:sz w:val="24"/>
          <w:lang w:val="en-US"/>
        </w:rPr>
        <w:t>Other</w:t>
      </w:r>
      <w:r w:rsidRPr="3FECCF96">
        <w:rPr>
          <w:rFonts w:ascii="Calibri" w:eastAsia="Calibri" w:hAnsi="Calibri" w:cs="Calibri"/>
          <w:i/>
          <w:iCs/>
          <w:color w:val="000000" w:themeColor="text1"/>
          <w:sz w:val="24"/>
          <w:lang w:val="en-US"/>
        </w:rPr>
        <w:t xml:space="preserve"> – please specify)</w:t>
      </w:r>
    </w:p>
    <w:p w14:paraId="73D76C58" w14:textId="53C52AB7"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Would you be interested in acting as a “Champion” to help colleagues adopt the new Outlook (e.g. by sharing tips or answering questions)?</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Yes; Maybe; No)</w:t>
      </w:r>
    </w:p>
    <w:p w14:paraId="4AF7654C" w14:textId="03F33059"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[If yes] Please provide your name and/or email so we can follow up with you as a new Outlook Champion.</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Open-text</w:t>
      </w:r>
      <w:proofErr w:type="gramEnd"/>
      <w:r w:rsidRPr="3FECCF96">
        <w:rPr>
          <w:rFonts w:ascii="Calibri" w:eastAsia="Calibri" w:hAnsi="Calibri" w:cs="Calibri"/>
          <w:i/>
          <w:iCs/>
          <w:color w:val="000000" w:themeColor="text1"/>
          <w:sz w:val="24"/>
          <w:lang w:val="en-US"/>
        </w:rPr>
        <w:t>)</w:t>
      </w:r>
    </w:p>
    <w:p w14:paraId="57738072" w14:textId="393D1FFF"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[If yes] What support or resources would help you feel successful as a new Outlook Champion?</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(Open-</w:t>
      </w:r>
      <w:proofErr w:type="gramStart"/>
      <w:r w:rsidRPr="3FECCF96">
        <w:rPr>
          <w:rFonts w:ascii="Calibri" w:eastAsia="Calibri" w:hAnsi="Calibri" w:cs="Calibri"/>
          <w:i/>
          <w:iCs/>
          <w:color w:val="000000" w:themeColor="text1"/>
          <w:sz w:val="24"/>
          <w:lang w:val="en-US"/>
        </w:rPr>
        <w:t>text;</w:t>
      </w:r>
      <w:proofErr w:type="gramEnd"/>
      <w:r w:rsidRPr="3FECCF96">
        <w:rPr>
          <w:rFonts w:ascii="Calibri" w:eastAsia="Calibri" w:hAnsi="Calibri" w:cs="Calibri"/>
          <w:i/>
          <w:iCs/>
          <w:color w:val="000000" w:themeColor="text1"/>
          <w:sz w:val="24"/>
          <w:lang w:val="en-US"/>
        </w:rPr>
        <w:t xml:space="preserve"> e.g. extra training, access to experts, etc.)</w:t>
      </w:r>
    </w:p>
    <w:p w14:paraId="1699D93B" w14:textId="43637B03"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Would you like to receive early updates or insider tips about the new Outlook rollout?</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w:t>
      </w:r>
      <w:proofErr w:type="gramStart"/>
      <w:r w:rsidRPr="3FECCF96">
        <w:rPr>
          <w:rFonts w:ascii="Calibri" w:eastAsia="Calibri" w:hAnsi="Calibri" w:cs="Calibri"/>
          <w:i/>
          <w:iCs/>
          <w:color w:val="000000" w:themeColor="text1"/>
          <w:sz w:val="24"/>
          <w:lang w:val="en-US"/>
        </w:rPr>
        <w:t>Single-select</w:t>
      </w:r>
      <w:proofErr w:type="gramEnd"/>
      <w:r w:rsidRPr="3FECCF96">
        <w:rPr>
          <w:rFonts w:ascii="Calibri" w:eastAsia="Calibri" w:hAnsi="Calibri" w:cs="Calibri"/>
          <w:i/>
          <w:iCs/>
          <w:color w:val="000000" w:themeColor="text1"/>
          <w:sz w:val="24"/>
          <w:lang w:val="en-US"/>
        </w:rPr>
        <w:t>: Yes; No)</w:t>
      </w:r>
    </w:p>
    <w:p w14:paraId="6EAB870C" w14:textId="55468AEA" w:rsidR="001B18F3" w:rsidRDefault="3DD6637C" w:rsidP="3FECCF96">
      <w:pPr>
        <w:pStyle w:val="ListParagraph"/>
        <w:numPr>
          <w:ilvl w:val="0"/>
          <w:numId w:val="1"/>
        </w:numPr>
        <w:spacing w:after="0" w:line="259" w:lineRule="auto"/>
        <w:rPr>
          <w:rFonts w:ascii="Calibri" w:eastAsia="Calibri" w:hAnsi="Calibri" w:cs="Calibri"/>
          <w:color w:val="000000" w:themeColor="text1"/>
          <w:sz w:val="24"/>
        </w:rPr>
      </w:pPr>
      <w:r w:rsidRPr="3FECCF96">
        <w:rPr>
          <w:rFonts w:ascii="Calibri" w:eastAsia="Calibri" w:hAnsi="Calibri" w:cs="Calibri"/>
          <w:b/>
          <w:bCs/>
          <w:color w:val="000000" w:themeColor="text1"/>
          <w:sz w:val="24"/>
          <w:lang w:val="en-US"/>
        </w:rPr>
        <w:t>Any additional comments or suggestions regarding the new Outlook or how we can help people learn it?</w:t>
      </w:r>
      <w:r w:rsidRPr="3FECCF96">
        <w:rPr>
          <w:rFonts w:ascii="Calibri" w:eastAsia="Calibri" w:hAnsi="Calibri" w:cs="Calibri"/>
          <w:color w:val="000000" w:themeColor="text1"/>
          <w:sz w:val="24"/>
          <w:lang w:val="en-US"/>
        </w:rPr>
        <w:t xml:space="preserve"> </w:t>
      </w:r>
      <w:r w:rsidRPr="3FECCF96">
        <w:rPr>
          <w:rFonts w:ascii="Calibri" w:eastAsia="Calibri" w:hAnsi="Calibri" w:cs="Calibri"/>
          <w:i/>
          <w:iCs/>
          <w:color w:val="000000" w:themeColor="text1"/>
          <w:sz w:val="24"/>
          <w:lang w:val="en-US"/>
        </w:rPr>
        <w:t>(Open-</w:t>
      </w:r>
      <w:proofErr w:type="gramStart"/>
      <w:r w:rsidRPr="3FECCF96">
        <w:rPr>
          <w:rFonts w:ascii="Calibri" w:eastAsia="Calibri" w:hAnsi="Calibri" w:cs="Calibri"/>
          <w:i/>
          <w:iCs/>
          <w:color w:val="000000" w:themeColor="text1"/>
          <w:sz w:val="24"/>
          <w:lang w:val="en-US"/>
        </w:rPr>
        <w:t>text;</w:t>
      </w:r>
      <w:proofErr w:type="gramEnd"/>
      <w:r w:rsidRPr="3FECCF96">
        <w:rPr>
          <w:rFonts w:ascii="Calibri" w:eastAsia="Calibri" w:hAnsi="Calibri" w:cs="Calibri"/>
          <w:i/>
          <w:iCs/>
          <w:color w:val="000000" w:themeColor="text1"/>
          <w:sz w:val="24"/>
          <w:lang w:val="en-US"/>
        </w:rPr>
        <w:t xml:space="preserve"> e.g. ideas for training, concerns, etc.)</w:t>
      </w:r>
    </w:p>
    <w:p w14:paraId="3AE938EC" w14:textId="30D4F6B6" w:rsidR="001B18F3" w:rsidRDefault="001B18F3" w:rsidP="3FECCF96">
      <w:pPr>
        <w:spacing w:after="0" w:line="259" w:lineRule="auto"/>
        <w:ind w:left="0" w:firstLine="0"/>
        <w:rPr>
          <w:rFonts w:ascii="Aptos" w:eastAsia="Aptos" w:hAnsi="Aptos" w:cs="Aptos"/>
          <w:sz w:val="20"/>
          <w:szCs w:val="20"/>
        </w:rPr>
      </w:pPr>
      <w:bookmarkStart w:id="7" w:name="OLE_LINK4"/>
      <w:bookmarkStart w:id="8" w:name="OLE_LINK5"/>
      <w:bookmarkStart w:id="9" w:name="OLE_LINK3"/>
      <w:bookmarkStart w:id="10" w:name="OLE_LINK1"/>
      <w:bookmarkStart w:id="11" w:name="OLE_LINK2"/>
      <w:bookmarkStart w:id="12" w:name="OLE_LINK14"/>
      <w:bookmarkStart w:id="13" w:name="OLE_LINK15"/>
      <w:bookmarkStart w:id="14" w:name="OLE_LINK10"/>
      <w:bookmarkStart w:id="15" w:name="OLE_LINK7"/>
      <w:bookmarkStart w:id="16" w:name="OLE_LINK9"/>
      <w:bookmarkEnd w:id="0"/>
      <w:bookmarkEnd w:id="1"/>
      <w:bookmarkEnd w:id="7"/>
      <w:bookmarkEnd w:id="8"/>
      <w:bookmarkEnd w:id="9"/>
      <w:bookmarkEnd w:id="10"/>
      <w:bookmarkEnd w:id="11"/>
      <w:bookmarkEnd w:id="12"/>
      <w:bookmarkEnd w:id="13"/>
      <w:bookmarkEnd w:id="14"/>
      <w:bookmarkEnd w:id="15"/>
      <w:bookmarkEnd w:id="16"/>
    </w:p>
    <w:sectPr w:rsidR="001B18F3">
      <w:headerReference w:type="default" r:id="rId8"/>
      <w:footerReference w:type="even" r:id="rId9"/>
      <w:footerReference w:type="default" r:id="rId10"/>
      <w:footerReference w:type="first" r:id="rId11"/>
      <w:pgSz w:w="12240" w:h="15840"/>
      <w:pgMar w:top="771" w:right="724" w:bottom="1024" w:left="721" w:header="72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065B4" w14:textId="77777777" w:rsidR="00D95989" w:rsidRDefault="00D95989">
      <w:pPr>
        <w:spacing w:after="0" w:line="240" w:lineRule="auto"/>
      </w:pPr>
      <w:r>
        <w:separator/>
      </w:r>
    </w:p>
  </w:endnote>
  <w:endnote w:type="continuationSeparator" w:id="0">
    <w:p w14:paraId="6E643894" w14:textId="77777777" w:rsidR="00D95989" w:rsidRDefault="00D95989">
      <w:pPr>
        <w:spacing w:after="0" w:line="240" w:lineRule="auto"/>
      </w:pPr>
      <w:r>
        <w:continuationSeparator/>
      </w:r>
    </w:p>
  </w:endnote>
  <w:endnote w:type="continuationNotice" w:id="1">
    <w:p w14:paraId="1D3FDFDA" w14:textId="77777777" w:rsidR="00D95989" w:rsidRDefault="00D959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E53A" w14:textId="77777777" w:rsidR="00556070" w:rsidRDefault="007571D4">
    <w:pPr>
      <w:tabs>
        <w:tab w:val="right" w:pos="10795"/>
      </w:tabs>
      <w:spacing w:after="0" w:line="259" w:lineRule="auto"/>
      <w:ind w:left="0" w:right="-11" w:firstLine="0"/>
    </w:pPr>
    <w:r>
      <w:rPr>
        <w:rFonts w:ascii="Aptos" w:eastAsia="Aptos" w:hAnsi="Aptos" w:cs="Aptos"/>
        <w:sz w:val="20"/>
      </w:rPr>
      <w:t xml:space="preserve"> </w:t>
    </w:r>
    <w:r>
      <w:rPr>
        <w:rFonts w:ascii="Aptos" w:eastAsia="Aptos" w:hAnsi="Aptos" w:cs="Aptos"/>
        <w:sz w:val="20"/>
      </w:rPr>
      <w:tab/>
    </w:r>
    <w:r>
      <w:fldChar w:fldCharType="begin"/>
    </w:r>
    <w:r>
      <w:instrText xml:space="preserve"> PAGE   \* MERGEFORMAT </w:instrText>
    </w:r>
    <w:r>
      <w:fldChar w:fldCharType="separate"/>
    </w:r>
    <w:r>
      <w:rPr>
        <w:rFonts w:ascii="Aptos" w:eastAsia="Aptos" w:hAnsi="Aptos" w:cs="Aptos"/>
        <w:sz w:val="20"/>
      </w:rPr>
      <w:t>1</w:t>
    </w:r>
    <w:r>
      <w:rPr>
        <w:rFonts w:ascii="Aptos" w:eastAsia="Aptos" w:hAnsi="Aptos" w:cs="Aptos"/>
        <w:sz w:val="20"/>
      </w:rPr>
      <w:fldChar w:fldCharType="end"/>
    </w:r>
    <w:r>
      <w:rPr>
        <w:rFonts w:ascii="Aptos" w:eastAsia="Aptos" w:hAnsi="Aptos" w:cs="Aptos"/>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D0C0" w14:textId="77777777" w:rsidR="00556070" w:rsidRDefault="007571D4">
    <w:pPr>
      <w:tabs>
        <w:tab w:val="right" w:pos="10795"/>
      </w:tabs>
      <w:spacing w:after="0" w:line="259" w:lineRule="auto"/>
      <w:ind w:left="0" w:right="-11" w:firstLine="0"/>
    </w:pPr>
    <w:r>
      <w:rPr>
        <w:rFonts w:ascii="Aptos" w:eastAsia="Aptos" w:hAnsi="Aptos" w:cs="Aptos"/>
        <w:sz w:val="20"/>
      </w:rPr>
      <w:t xml:space="preserve"> </w:t>
    </w:r>
    <w:r>
      <w:rPr>
        <w:rFonts w:ascii="Aptos" w:eastAsia="Aptos" w:hAnsi="Aptos" w:cs="Aptos"/>
        <w:sz w:val="20"/>
      </w:rPr>
      <w:tab/>
    </w:r>
    <w:r>
      <w:fldChar w:fldCharType="begin"/>
    </w:r>
    <w:r>
      <w:instrText xml:space="preserve"> PAGE   \* MERGEFORMAT </w:instrText>
    </w:r>
    <w:r>
      <w:fldChar w:fldCharType="separate"/>
    </w:r>
    <w:r>
      <w:rPr>
        <w:rFonts w:ascii="Aptos" w:eastAsia="Aptos" w:hAnsi="Aptos" w:cs="Aptos"/>
        <w:sz w:val="20"/>
      </w:rPr>
      <w:t>1</w:t>
    </w:r>
    <w:r>
      <w:rPr>
        <w:rFonts w:ascii="Aptos" w:eastAsia="Aptos" w:hAnsi="Aptos" w:cs="Aptos"/>
        <w:sz w:val="20"/>
      </w:rPr>
      <w:fldChar w:fldCharType="end"/>
    </w:r>
    <w:r>
      <w:rPr>
        <w:rFonts w:ascii="Aptos" w:eastAsia="Aptos" w:hAnsi="Aptos" w:cs="Aptos"/>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E2D0" w14:textId="77777777" w:rsidR="00556070" w:rsidRDefault="007571D4">
    <w:pPr>
      <w:tabs>
        <w:tab w:val="right" w:pos="10795"/>
      </w:tabs>
      <w:spacing w:after="0" w:line="259" w:lineRule="auto"/>
      <w:ind w:left="0" w:right="-11" w:firstLine="0"/>
    </w:pPr>
    <w:r>
      <w:rPr>
        <w:rFonts w:ascii="Aptos" w:eastAsia="Aptos" w:hAnsi="Aptos" w:cs="Aptos"/>
        <w:sz w:val="20"/>
      </w:rPr>
      <w:t xml:space="preserve"> </w:t>
    </w:r>
    <w:r>
      <w:rPr>
        <w:rFonts w:ascii="Aptos" w:eastAsia="Aptos" w:hAnsi="Aptos" w:cs="Aptos"/>
        <w:sz w:val="20"/>
      </w:rPr>
      <w:tab/>
    </w:r>
    <w:r>
      <w:fldChar w:fldCharType="begin"/>
    </w:r>
    <w:r>
      <w:instrText xml:space="preserve"> PAGE   \* MERGEFORMAT </w:instrText>
    </w:r>
    <w:r>
      <w:fldChar w:fldCharType="separate"/>
    </w:r>
    <w:r>
      <w:rPr>
        <w:rFonts w:ascii="Aptos" w:eastAsia="Aptos" w:hAnsi="Aptos" w:cs="Aptos"/>
        <w:sz w:val="20"/>
      </w:rPr>
      <w:t>1</w:t>
    </w:r>
    <w:r>
      <w:rPr>
        <w:rFonts w:ascii="Aptos" w:eastAsia="Aptos" w:hAnsi="Aptos" w:cs="Aptos"/>
        <w:sz w:val="20"/>
      </w:rPr>
      <w:fldChar w:fldCharType="end"/>
    </w:r>
    <w:r>
      <w:rPr>
        <w:rFonts w:ascii="Aptos" w:eastAsia="Aptos" w:hAnsi="Aptos" w:cs="Aptos"/>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3C4C2" w14:textId="77777777" w:rsidR="00D95989" w:rsidRDefault="00D95989">
      <w:pPr>
        <w:spacing w:after="0" w:line="240" w:lineRule="auto"/>
      </w:pPr>
      <w:r>
        <w:separator/>
      </w:r>
    </w:p>
  </w:footnote>
  <w:footnote w:type="continuationSeparator" w:id="0">
    <w:p w14:paraId="27EA2514" w14:textId="77777777" w:rsidR="00D95989" w:rsidRDefault="00D95989">
      <w:pPr>
        <w:spacing w:after="0" w:line="240" w:lineRule="auto"/>
      </w:pPr>
      <w:r>
        <w:continuationSeparator/>
      </w:r>
    </w:p>
  </w:footnote>
  <w:footnote w:type="continuationNotice" w:id="1">
    <w:p w14:paraId="1847E9F5" w14:textId="77777777" w:rsidR="00D95989" w:rsidRDefault="00D959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7" w:name="OLE_LINK6"/>
  <w:p w14:paraId="1BFBED0E" w14:textId="3499EA2A" w:rsidR="001F0464" w:rsidRDefault="005A1BCF" w:rsidP="001F0464">
    <w:pPr>
      <w:pStyle w:val="Header"/>
    </w:pPr>
    <w:r>
      <w:fldChar w:fldCharType="begin"/>
    </w:r>
    <w:r>
      <w:instrText xml:space="preserve"> INCLUDEPICTURE "https://upload.wikimedia.org/wikipedia/commons/thumb/9/96/Microsoft_logo_%282012%29.svg/1280px-Microsoft_logo_%282012%29.svg.png" \* MERGEFORMATINET </w:instrText>
    </w:r>
    <w:r>
      <w:fldChar w:fldCharType="separate"/>
    </w:r>
    <w:r>
      <w:rPr>
        <w:noProof/>
      </w:rPr>
      <w:drawing>
        <wp:inline distT="0" distB="0" distL="0" distR="0" wp14:anchorId="0FB92D05" wp14:editId="0400926C">
          <wp:extent cx="1551008" cy="331322"/>
          <wp:effectExtent l="0" t="0" r="0" b="0"/>
          <wp:docPr id="714903500" name="Picture 1" descr="The Microsof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903500" name="Picture 1" descr="The Microsof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581" cy="339775"/>
                  </a:xfrm>
                  <a:prstGeom prst="rect">
                    <a:avLst/>
                  </a:prstGeom>
                  <a:noFill/>
                  <a:ln>
                    <a:noFill/>
                  </a:ln>
                </pic:spPr>
              </pic:pic>
            </a:graphicData>
          </a:graphic>
        </wp:inline>
      </w:drawing>
    </w:r>
    <w:r>
      <w:fldChar w:fldCharType="end"/>
    </w:r>
    <w:bookmarkEnd w:id="17"/>
  </w:p>
  <w:p w14:paraId="6F67AAC1" w14:textId="77777777" w:rsidR="00041D69" w:rsidRDefault="00041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C2E40"/>
    <w:multiLevelType w:val="hybridMultilevel"/>
    <w:tmpl w:val="1408D7C8"/>
    <w:lvl w:ilvl="0" w:tplc="9CFE423E">
      <w:start w:val="1"/>
      <w:numFmt w:val="lowerLetter"/>
      <w:lvlText w:val="%1."/>
      <w:lvlJc w:val="left"/>
      <w:pPr>
        <w:ind w:left="722"/>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296054A">
      <w:start w:val="1"/>
      <w:numFmt w:val="lowerLetter"/>
      <w:lvlText w:val="%2"/>
      <w:lvlJc w:val="left"/>
      <w:pPr>
        <w:ind w:left="14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52249AC0">
      <w:start w:val="1"/>
      <w:numFmt w:val="lowerRoman"/>
      <w:lvlText w:val="%3"/>
      <w:lvlJc w:val="left"/>
      <w:pPr>
        <w:ind w:left="21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2A4E4A6A">
      <w:start w:val="1"/>
      <w:numFmt w:val="decimal"/>
      <w:lvlText w:val="%4"/>
      <w:lvlJc w:val="left"/>
      <w:pPr>
        <w:ind w:left="28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2864D59C">
      <w:start w:val="1"/>
      <w:numFmt w:val="lowerLetter"/>
      <w:lvlText w:val="%5"/>
      <w:lvlJc w:val="left"/>
      <w:pPr>
        <w:ind w:left="36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3E42F968">
      <w:start w:val="1"/>
      <w:numFmt w:val="lowerRoman"/>
      <w:lvlText w:val="%6"/>
      <w:lvlJc w:val="left"/>
      <w:pPr>
        <w:ind w:left="432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C14AC590">
      <w:start w:val="1"/>
      <w:numFmt w:val="decimal"/>
      <w:lvlText w:val="%7"/>
      <w:lvlJc w:val="left"/>
      <w:pPr>
        <w:ind w:left="50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B8F2BCC6">
      <w:start w:val="1"/>
      <w:numFmt w:val="lowerLetter"/>
      <w:lvlText w:val="%8"/>
      <w:lvlJc w:val="left"/>
      <w:pPr>
        <w:ind w:left="57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8BA4BE20">
      <w:start w:val="1"/>
      <w:numFmt w:val="lowerRoman"/>
      <w:lvlText w:val="%9"/>
      <w:lvlJc w:val="left"/>
      <w:pPr>
        <w:ind w:left="64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77E8E4"/>
    <w:multiLevelType w:val="hybridMultilevel"/>
    <w:tmpl w:val="FCA860E0"/>
    <w:lvl w:ilvl="0" w:tplc="DD3CD432">
      <w:start w:val="1"/>
      <w:numFmt w:val="decimal"/>
      <w:lvlText w:val="%1."/>
      <w:lvlJc w:val="left"/>
      <w:pPr>
        <w:ind w:left="720" w:hanging="360"/>
      </w:pPr>
    </w:lvl>
    <w:lvl w:ilvl="1" w:tplc="0AC2F318">
      <w:start w:val="1"/>
      <w:numFmt w:val="lowerLetter"/>
      <w:lvlText w:val="%2."/>
      <w:lvlJc w:val="left"/>
      <w:pPr>
        <w:ind w:left="1440" w:hanging="360"/>
      </w:pPr>
    </w:lvl>
    <w:lvl w:ilvl="2" w:tplc="6D06D720">
      <w:start w:val="1"/>
      <w:numFmt w:val="lowerRoman"/>
      <w:lvlText w:val="%3."/>
      <w:lvlJc w:val="right"/>
      <w:pPr>
        <w:ind w:left="2160" w:hanging="180"/>
      </w:pPr>
    </w:lvl>
    <w:lvl w:ilvl="3" w:tplc="9306B836">
      <w:start w:val="1"/>
      <w:numFmt w:val="decimal"/>
      <w:lvlText w:val="%4."/>
      <w:lvlJc w:val="left"/>
      <w:pPr>
        <w:ind w:left="2880" w:hanging="360"/>
      </w:pPr>
    </w:lvl>
    <w:lvl w:ilvl="4" w:tplc="614062FC">
      <w:start w:val="1"/>
      <w:numFmt w:val="lowerLetter"/>
      <w:lvlText w:val="%5."/>
      <w:lvlJc w:val="left"/>
      <w:pPr>
        <w:ind w:left="3600" w:hanging="360"/>
      </w:pPr>
    </w:lvl>
    <w:lvl w:ilvl="5" w:tplc="C6401FAA">
      <w:start w:val="1"/>
      <w:numFmt w:val="lowerRoman"/>
      <w:lvlText w:val="%6."/>
      <w:lvlJc w:val="right"/>
      <w:pPr>
        <w:ind w:left="4320" w:hanging="180"/>
      </w:pPr>
    </w:lvl>
    <w:lvl w:ilvl="6" w:tplc="3C7857FE">
      <w:start w:val="1"/>
      <w:numFmt w:val="decimal"/>
      <w:lvlText w:val="%7."/>
      <w:lvlJc w:val="left"/>
      <w:pPr>
        <w:ind w:left="5040" w:hanging="360"/>
      </w:pPr>
    </w:lvl>
    <w:lvl w:ilvl="7" w:tplc="24C87F90">
      <w:start w:val="1"/>
      <w:numFmt w:val="lowerLetter"/>
      <w:lvlText w:val="%8."/>
      <w:lvlJc w:val="left"/>
      <w:pPr>
        <w:ind w:left="5760" w:hanging="360"/>
      </w:pPr>
    </w:lvl>
    <w:lvl w:ilvl="8" w:tplc="259ADBD2">
      <w:start w:val="1"/>
      <w:numFmt w:val="lowerRoman"/>
      <w:lvlText w:val="%9."/>
      <w:lvlJc w:val="right"/>
      <w:pPr>
        <w:ind w:left="6480" w:hanging="180"/>
      </w:pPr>
    </w:lvl>
  </w:abstractNum>
  <w:abstractNum w:abstractNumId="2" w15:restartNumberingAfterBreak="0">
    <w:nsid w:val="07E971EB"/>
    <w:multiLevelType w:val="hybridMultilevel"/>
    <w:tmpl w:val="D96228D0"/>
    <w:lvl w:ilvl="0" w:tplc="1DBE85E2">
      <w:start w:val="6"/>
      <w:numFmt w:val="decimal"/>
      <w:lvlText w:val="%1."/>
      <w:lvlJc w:val="left"/>
      <w:pPr>
        <w:ind w:left="720" w:hanging="360"/>
      </w:pPr>
    </w:lvl>
    <w:lvl w:ilvl="1" w:tplc="95709856">
      <w:start w:val="1"/>
      <w:numFmt w:val="lowerLetter"/>
      <w:lvlText w:val="%2."/>
      <w:lvlJc w:val="left"/>
      <w:pPr>
        <w:ind w:left="1440" w:hanging="360"/>
      </w:pPr>
    </w:lvl>
    <w:lvl w:ilvl="2" w:tplc="7FD4714E">
      <w:start w:val="1"/>
      <w:numFmt w:val="lowerRoman"/>
      <w:lvlText w:val="%3."/>
      <w:lvlJc w:val="right"/>
      <w:pPr>
        <w:ind w:left="2160" w:hanging="180"/>
      </w:pPr>
    </w:lvl>
    <w:lvl w:ilvl="3" w:tplc="324AD12E">
      <w:start w:val="1"/>
      <w:numFmt w:val="decimal"/>
      <w:lvlText w:val="%4."/>
      <w:lvlJc w:val="left"/>
      <w:pPr>
        <w:ind w:left="2880" w:hanging="360"/>
      </w:pPr>
    </w:lvl>
    <w:lvl w:ilvl="4" w:tplc="772AEBB0">
      <w:start w:val="1"/>
      <w:numFmt w:val="lowerLetter"/>
      <w:lvlText w:val="%5."/>
      <w:lvlJc w:val="left"/>
      <w:pPr>
        <w:ind w:left="3600" w:hanging="360"/>
      </w:pPr>
    </w:lvl>
    <w:lvl w:ilvl="5" w:tplc="5018FA6C">
      <w:start w:val="1"/>
      <w:numFmt w:val="lowerRoman"/>
      <w:lvlText w:val="%6."/>
      <w:lvlJc w:val="right"/>
      <w:pPr>
        <w:ind w:left="4320" w:hanging="180"/>
      </w:pPr>
    </w:lvl>
    <w:lvl w:ilvl="6" w:tplc="ABB02C40">
      <w:start w:val="1"/>
      <w:numFmt w:val="decimal"/>
      <w:lvlText w:val="%7."/>
      <w:lvlJc w:val="left"/>
      <w:pPr>
        <w:ind w:left="5040" w:hanging="360"/>
      </w:pPr>
    </w:lvl>
    <w:lvl w:ilvl="7" w:tplc="0760378A">
      <w:start w:val="1"/>
      <w:numFmt w:val="lowerLetter"/>
      <w:lvlText w:val="%8."/>
      <w:lvlJc w:val="left"/>
      <w:pPr>
        <w:ind w:left="5760" w:hanging="360"/>
      </w:pPr>
    </w:lvl>
    <w:lvl w:ilvl="8" w:tplc="353A514C">
      <w:start w:val="1"/>
      <w:numFmt w:val="lowerRoman"/>
      <w:lvlText w:val="%9."/>
      <w:lvlJc w:val="right"/>
      <w:pPr>
        <w:ind w:left="6480" w:hanging="180"/>
      </w:pPr>
    </w:lvl>
  </w:abstractNum>
  <w:abstractNum w:abstractNumId="3" w15:restartNumberingAfterBreak="0">
    <w:nsid w:val="09F95E63"/>
    <w:multiLevelType w:val="hybridMultilevel"/>
    <w:tmpl w:val="01CADFDE"/>
    <w:lvl w:ilvl="0" w:tplc="F55A2578">
      <w:start w:val="2"/>
      <w:numFmt w:val="decimal"/>
      <w:lvlText w:val="%1."/>
      <w:lvlJc w:val="left"/>
      <w:pPr>
        <w:ind w:left="720" w:hanging="360"/>
      </w:pPr>
    </w:lvl>
    <w:lvl w:ilvl="1" w:tplc="CFDCC9C0">
      <w:start w:val="1"/>
      <w:numFmt w:val="lowerLetter"/>
      <w:lvlText w:val="%2."/>
      <w:lvlJc w:val="left"/>
      <w:pPr>
        <w:ind w:left="1440" w:hanging="360"/>
      </w:pPr>
    </w:lvl>
    <w:lvl w:ilvl="2" w:tplc="8940C838">
      <w:start w:val="1"/>
      <w:numFmt w:val="lowerRoman"/>
      <w:lvlText w:val="%3."/>
      <w:lvlJc w:val="right"/>
      <w:pPr>
        <w:ind w:left="2160" w:hanging="180"/>
      </w:pPr>
    </w:lvl>
    <w:lvl w:ilvl="3" w:tplc="B56C7F9A">
      <w:start w:val="1"/>
      <w:numFmt w:val="decimal"/>
      <w:lvlText w:val="%4."/>
      <w:lvlJc w:val="left"/>
      <w:pPr>
        <w:ind w:left="2880" w:hanging="360"/>
      </w:pPr>
    </w:lvl>
    <w:lvl w:ilvl="4" w:tplc="C3DC5686">
      <w:start w:val="1"/>
      <w:numFmt w:val="lowerLetter"/>
      <w:lvlText w:val="%5."/>
      <w:lvlJc w:val="left"/>
      <w:pPr>
        <w:ind w:left="3600" w:hanging="360"/>
      </w:pPr>
    </w:lvl>
    <w:lvl w:ilvl="5" w:tplc="EA2AE07C">
      <w:start w:val="1"/>
      <w:numFmt w:val="lowerRoman"/>
      <w:lvlText w:val="%6."/>
      <w:lvlJc w:val="right"/>
      <w:pPr>
        <w:ind w:left="4320" w:hanging="180"/>
      </w:pPr>
    </w:lvl>
    <w:lvl w:ilvl="6" w:tplc="9D2AEECE">
      <w:start w:val="1"/>
      <w:numFmt w:val="decimal"/>
      <w:lvlText w:val="%7."/>
      <w:lvlJc w:val="left"/>
      <w:pPr>
        <w:ind w:left="5040" w:hanging="360"/>
      </w:pPr>
    </w:lvl>
    <w:lvl w:ilvl="7" w:tplc="E54C143C">
      <w:start w:val="1"/>
      <w:numFmt w:val="lowerLetter"/>
      <w:lvlText w:val="%8."/>
      <w:lvlJc w:val="left"/>
      <w:pPr>
        <w:ind w:left="5760" w:hanging="360"/>
      </w:pPr>
    </w:lvl>
    <w:lvl w:ilvl="8" w:tplc="88FA58F8">
      <w:start w:val="1"/>
      <w:numFmt w:val="lowerRoman"/>
      <w:lvlText w:val="%9."/>
      <w:lvlJc w:val="right"/>
      <w:pPr>
        <w:ind w:left="6480" w:hanging="180"/>
      </w:pPr>
    </w:lvl>
  </w:abstractNum>
  <w:abstractNum w:abstractNumId="4" w15:restartNumberingAfterBreak="0">
    <w:nsid w:val="0A2BB413"/>
    <w:multiLevelType w:val="hybridMultilevel"/>
    <w:tmpl w:val="CB8443CA"/>
    <w:lvl w:ilvl="0" w:tplc="2610BDB8">
      <w:start w:val="4"/>
      <w:numFmt w:val="decimal"/>
      <w:lvlText w:val="%1."/>
      <w:lvlJc w:val="left"/>
      <w:pPr>
        <w:ind w:left="720" w:hanging="360"/>
      </w:pPr>
    </w:lvl>
    <w:lvl w:ilvl="1" w:tplc="C0EE23B0">
      <w:start w:val="1"/>
      <w:numFmt w:val="lowerLetter"/>
      <w:lvlText w:val="%2."/>
      <w:lvlJc w:val="left"/>
      <w:pPr>
        <w:ind w:left="1440" w:hanging="360"/>
      </w:pPr>
    </w:lvl>
    <w:lvl w:ilvl="2" w:tplc="7B1A0B78">
      <w:start w:val="1"/>
      <w:numFmt w:val="lowerRoman"/>
      <w:lvlText w:val="%3."/>
      <w:lvlJc w:val="right"/>
      <w:pPr>
        <w:ind w:left="2160" w:hanging="180"/>
      </w:pPr>
    </w:lvl>
    <w:lvl w:ilvl="3" w:tplc="3ED0064A">
      <w:start w:val="1"/>
      <w:numFmt w:val="decimal"/>
      <w:lvlText w:val="%4."/>
      <w:lvlJc w:val="left"/>
      <w:pPr>
        <w:ind w:left="2880" w:hanging="360"/>
      </w:pPr>
    </w:lvl>
    <w:lvl w:ilvl="4" w:tplc="92067834">
      <w:start w:val="1"/>
      <w:numFmt w:val="lowerLetter"/>
      <w:lvlText w:val="%5."/>
      <w:lvlJc w:val="left"/>
      <w:pPr>
        <w:ind w:left="3600" w:hanging="360"/>
      </w:pPr>
    </w:lvl>
    <w:lvl w:ilvl="5" w:tplc="D71CDAFC">
      <w:start w:val="1"/>
      <w:numFmt w:val="lowerRoman"/>
      <w:lvlText w:val="%6."/>
      <w:lvlJc w:val="right"/>
      <w:pPr>
        <w:ind w:left="4320" w:hanging="180"/>
      </w:pPr>
    </w:lvl>
    <w:lvl w:ilvl="6" w:tplc="A860187E">
      <w:start w:val="1"/>
      <w:numFmt w:val="decimal"/>
      <w:lvlText w:val="%7."/>
      <w:lvlJc w:val="left"/>
      <w:pPr>
        <w:ind w:left="5040" w:hanging="360"/>
      </w:pPr>
    </w:lvl>
    <w:lvl w:ilvl="7" w:tplc="EF46DD3A">
      <w:start w:val="1"/>
      <w:numFmt w:val="lowerLetter"/>
      <w:lvlText w:val="%8."/>
      <w:lvlJc w:val="left"/>
      <w:pPr>
        <w:ind w:left="5760" w:hanging="360"/>
      </w:pPr>
    </w:lvl>
    <w:lvl w:ilvl="8" w:tplc="7DD6EA12">
      <w:start w:val="1"/>
      <w:numFmt w:val="lowerRoman"/>
      <w:lvlText w:val="%9."/>
      <w:lvlJc w:val="right"/>
      <w:pPr>
        <w:ind w:left="6480" w:hanging="180"/>
      </w:pPr>
    </w:lvl>
  </w:abstractNum>
  <w:abstractNum w:abstractNumId="5" w15:restartNumberingAfterBreak="0">
    <w:nsid w:val="0CBB70C4"/>
    <w:multiLevelType w:val="hybridMultilevel"/>
    <w:tmpl w:val="B1BE3B46"/>
    <w:lvl w:ilvl="0" w:tplc="67E05F2E">
      <w:start w:val="1"/>
      <w:numFmt w:val="decimal"/>
      <w:lvlText w:val="%1."/>
      <w:lvlJc w:val="left"/>
      <w:pPr>
        <w:ind w:left="720" w:hanging="360"/>
      </w:pPr>
    </w:lvl>
    <w:lvl w:ilvl="1" w:tplc="EE30367E">
      <w:start w:val="1"/>
      <w:numFmt w:val="lowerLetter"/>
      <w:lvlText w:val="%2."/>
      <w:lvlJc w:val="left"/>
      <w:pPr>
        <w:ind w:left="1440" w:hanging="360"/>
      </w:pPr>
    </w:lvl>
    <w:lvl w:ilvl="2" w:tplc="EB56E9B4">
      <w:start w:val="1"/>
      <w:numFmt w:val="lowerRoman"/>
      <w:lvlText w:val="%3."/>
      <w:lvlJc w:val="right"/>
      <w:pPr>
        <w:ind w:left="2160" w:hanging="180"/>
      </w:pPr>
    </w:lvl>
    <w:lvl w:ilvl="3" w:tplc="60A28E4C">
      <w:start w:val="1"/>
      <w:numFmt w:val="decimal"/>
      <w:lvlText w:val="%4."/>
      <w:lvlJc w:val="left"/>
      <w:pPr>
        <w:ind w:left="2880" w:hanging="360"/>
      </w:pPr>
    </w:lvl>
    <w:lvl w:ilvl="4" w:tplc="8406764A">
      <w:start w:val="1"/>
      <w:numFmt w:val="lowerLetter"/>
      <w:lvlText w:val="%5."/>
      <w:lvlJc w:val="left"/>
      <w:pPr>
        <w:ind w:left="3600" w:hanging="360"/>
      </w:pPr>
    </w:lvl>
    <w:lvl w:ilvl="5" w:tplc="77D24E28">
      <w:start w:val="1"/>
      <w:numFmt w:val="lowerRoman"/>
      <w:lvlText w:val="%6."/>
      <w:lvlJc w:val="right"/>
      <w:pPr>
        <w:ind w:left="4320" w:hanging="180"/>
      </w:pPr>
    </w:lvl>
    <w:lvl w:ilvl="6" w:tplc="B55E6E34">
      <w:start w:val="1"/>
      <w:numFmt w:val="decimal"/>
      <w:lvlText w:val="%7."/>
      <w:lvlJc w:val="left"/>
      <w:pPr>
        <w:ind w:left="5040" w:hanging="360"/>
      </w:pPr>
    </w:lvl>
    <w:lvl w:ilvl="7" w:tplc="5F827A20">
      <w:start w:val="1"/>
      <w:numFmt w:val="lowerLetter"/>
      <w:lvlText w:val="%8."/>
      <w:lvlJc w:val="left"/>
      <w:pPr>
        <w:ind w:left="5760" w:hanging="360"/>
      </w:pPr>
    </w:lvl>
    <w:lvl w:ilvl="8" w:tplc="7E1A10EA">
      <w:start w:val="1"/>
      <w:numFmt w:val="lowerRoman"/>
      <w:lvlText w:val="%9."/>
      <w:lvlJc w:val="right"/>
      <w:pPr>
        <w:ind w:left="6480" w:hanging="180"/>
      </w:pPr>
    </w:lvl>
  </w:abstractNum>
  <w:abstractNum w:abstractNumId="6" w15:restartNumberingAfterBreak="0">
    <w:nsid w:val="0E35A7C4"/>
    <w:multiLevelType w:val="hybridMultilevel"/>
    <w:tmpl w:val="0728F390"/>
    <w:lvl w:ilvl="0" w:tplc="65109320">
      <w:start w:val="1"/>
      <w:numFmt w:val="decimal"/>
      <w:lvlText w:val="%1."/>
      <w:lvlJc w:val="left"/>
      <w:pPr>
        <w:ind w:left="720" w:hanging="360"/>
      </w:pPr>
    </w:lvl>
    <w:lvl w:ilvl="1" w:tplc="A63CDEAA">
      <w:start w:val="1"/>
      <w:numFmt w:val="lowerLetter"/>
      <w:lvlText w:val="%2."/>
      <w:lvlJc w:val="left"/>
      <w:pPr>
        <w:ind w:left="1440" w:hanging="360"/>
      </w:pPr>
    </w:lvl>
    <w:lvl w:ilvl="2" w:tplc="9A20359C">
      <w:start w:val="1"/>
      <w:numFmt w:val="lowerRoman"/>
      <w:lvlText w:val="%3."/>
      <w:lvlJc w:val="right"/>
      <w:pPr>
        <w:ind w:left="2160" w:hanging="180"/>
      </w:pPr>
    </w:lvl>
    <w:lvl w:ilvl="3" w:tplc="EB9C838C">
      <w:start w:val="1"/>
      <w:numFmt w:val="decimal"/>
      <w:lvlText w:val="%4."/>
      <w:lvlJc w:val="left"/>
      <w:pPr>
        <w:ind w:left="2880" w:hanging="360"/>
      </w:pPr>
    </w:lvl>
    <w:lvl w:ilvl="4" w:tplc="013A65C4">
      <w:start w:val="1"/>
      <w:numFmt w:val="lowerLetter"/>
      <w:lvlText w:val="%5."/>
      <w:lvlJc w:val="left"/>
      <w:pPr>
        <w:ind w:left="3600" w:hanging="360"/>
      </w:pPr>
    </w:lvl>
    <w:lvl w:ilvl="5" w:tplc="7160DEAC">
      <w:start w:val="1"/>
      <w:numFmt w:val="lowerRoman"/>
      <w:lvlText w:val="%6."/>
      <w:lvlJc w:val="right"/>
      <w:pPr>
        <w:ind w:left="4320" w:hanging="180"/>
      </w:pPr>
    </w:lvl>
    <w:lvl w:ilvl="6" w:tplc="ED0201B4">
      <w:start w:val="1"/>
      <w:numFmt w:val="decimal"/>
      <w:lvlText w:val="%7."/>
      <w:lvlJc w:val="left"/>
      <w:pPr>
        <w:ind w:left="5040" w:hanging="360"/>
      </w:pPr>
    </w:lvl>
    <w:lvl w:ilvl="7" w:tplc="CED2025E">
      <w:start w:val="1"/>
      <w:numFmt w:val="lowerLetter"/>
      <w:lvlText w:val="%8."/>
      <w:lvlJc w:val="left"/>
      <w:pPr>
        <w:ind w:left="5760" w:hanging="360"/>
      </w:pPr>
    </w:lvl>
    <w:lvl w:ilvl="8" w:tplc="0C4ACD36">
      <w:start w:val="1"/>
      <w:numFmt w:val="lowerRoman"/>
      <w:lvlText w:val="%9."/>
      <w:lvlJc w:val="right"/>
      <w:pPr>
        <w:ind w:left="6480" w:hanging="180"/>
      </w:pPr>
    </w:lvl>
  </w:abstractNum>
  <w:abstractNum w:abstractNumId="7" w15:restartNumberingAfterBreak="0">
    <w:nsid w:val="10D85951"/>
    <w:multiLevelType w:val="multilevel"/>
    <w:tmpl w:val="61546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812744"/>
    <w:multiLevelType w:val="hybridMultilevel"/>
    <w:tmpl w:val="0B74D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4654F3"/>
    <w:multiLevelType w:val="hybridMultilevel"/>
    <w:tmpl w:val="5AE475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60265D"/>
    <w:multiLevelType w:val="hybridMultilevel"/>
    <w:tmpl w:val="6020060E"/>
    <w:lvl w:ilvl="0" w:tplc="04090017">
      <w:start w:val="1"/>
      <w:numFmt w:val="lowerLetter"/>
      <w:lvlText w:val="%1)"/>
      <w:lvlJc w:val="left"/>
      <w:pPr>
        <w:ind w:left="1441"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8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65D181F"/>
    <w:multiLevelType w:val="hybridMultilevel"/>
    <w:tmpl w:val="FFB8BE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8033E6"/>
    <w:multiLevelType w:val="hybridMultilevel"/>
    <w:tmpl w:val="84844B0E"/>
    <w:lvl w:ilvl="0" w:tplc="ECC24D36">
      <w:start w:val="1"/>
      <w:numFmt w:val="decimal"/>
      <w:lvlText w:val="%1."/>
      <w:lvlJc w:val="left"/>
      <w:pPr>
        <w:ind w:left="720" w:hanging="360"/>
      </w:pPr>
    </w:lvl>
    <w:lvl w:ilvl="1" w:tplc="67C0B6C0">
      <w:start w:val="1"/>
      <w:numFmt w:val="lowerLetter"/>
      <w:lvlText w:val="%2."/>
      <w:lvlJc w:val="left"/>
      <w:pPr>
        <w:ind w:left="1440" w:hanging="360"/>
      </w:pPr>
    </w:lvl>
    <w:lvl w:ilvl="2" w:tplc="91503070">
      <w:start w:val="1"/>
      <w:numFmt w:val="lowerRoman"/>
      <w:lvlText w:val="%3."/>
      <w:lvlJc w:val="right"/>
      <w:pPr>
        <w:ind w:left="2160" w:hanging="180"/>
      </w:pPr>
    </w:lvl>
    <w:lvl w:ilvl="3" w:tplc="9DC8B0E0">
      <w:start w:val="1"/>
      <w:numFmt w:val="decimal"/>
      <w:lvlText w:val="%4."/>
      <w:lvlJc w:val="left"/>
      <w:pPr>
        <w:ind w:left="2880" w:hanging="360"/>
      </w:pPr>
    </w:lvl>
    <w:lvl w:ilvl="4" w:tplc="F308265C">
      <w:start w:val="1"/>
      <w:numFmt w:val="lowerLetter"/>
      <w:lvlText w:val="%5."/>
      <w:lvlJc w:val="left"/>
      <w:pPr>
        <w:ind w:left="3600" w:hanging="360"/>
      </w:pPr>
    </w:lvl>
    <w:lvl w:ilvl="5" w:tplc="DBF4BA4A">
      <w:start w:val="1"/>
      <w:numFmt w:val="lowerRoman"/>
      <w:lvlText w:val="%6."/>
      <w:lvlJc w:val="right"/>
      <w:pPr>
        <w:ind w:left="4320" w:hanging="180"/>
      </w:pPr>
    </w:lvl>
    <w:lvl w:ilvl="6" w:tplc="4D44BBB2">
      <w:start w:val="1"/>
      <w:numFmt w:val="decimal"/>
      <w:lvlText w:val="%7."/>
      <w:lvlJc w:val="left"/>
      <w:pPr>
        <w:ind w:left="5040" w:hanging="360"/>
      </w:pPr>
    </w:lvl>
    <w:lvl w:ilvl="7" w:tplc="167C188E">
      <w:start w:val="1"/>
      <w:numFmt w:val="lowerLetter"/>
      <w:lvlText w:val="%8."/>
      <w:lvlJc w:val="left"/>
      <w:pPr>
        <w:ind w:left="5760" w:hanging="360"/>
      </w:pPr>
    </w:lvl>
    <w:lvl w:ilvl="8" w:tplc="46B2A44A">
      <w:start w:val="1"/>
      <w:numFmt w:val="lowerRoman"/>
      <w:lvlText w:val="%9."/>
      <w:lvlJc w:val="right"/>
      <w:pPr>
        <w:ind w:left="6480" w:hanging="180"/>
      </w:pPr>
    </w:lvl>
  </w:abstractNum>
  <w:abstractNum w:abstractNumId="13" w15:restartNumberingAfterBreak="0">
    <w:nsid w:val="1B581BF5"/>
    <w:multiLevelType w:val="hybridMultilevel"/>
    <w:tmpl w:val="7AF20CAA"/>
    <w:lvl w:ilvl="0" w:tplc="1668E7BE">
      <w:start w:val="1"/>
      <w:numFmt w:val="decimal"/>
      <w:lvlText w:val="%1."/>
      <w:lvlJc w:val="left"/>
      <w:pPr>
        <w:ind w:left="720" w:hanging="360"/>
      </w:pPr>
    </w:lvl>
    <w:lvl w:ilvl="1" w:tplc="14AC652C">
      <w:start w:val="1"/>
      <w:numFmt w:val="lowerLetter"/>
      <w:lvlText w:val="%2."/>
      <w:lvlJc w:val="left"/>
      <w:pPr>
        <w:ind w:left="1440" w:hanging="360"/>
      </w:pPr>
    </w:lvl>
    <w:lvl w:ilvl="2" w:tplc="E4ECD9D2">
      <w:start w:val="1"/>
      <w:numFmt w:val="lowerRoman"/>
      <w:lvlText w:val="%3."/>
      <w:lvlJc w:val="right"/>
      <w:pPr>
        <w:ind w:left="2160" w:hanging="180"/>
      </w:pPr>
    </w:lvl>
    <w:lvl w:ilvl="3" w:tplc="E902B256">
      <w:start w:val="1"/>
      <w:numFmt w:val="decimal"/>
      <w:lvlText w:val="%4."/>
      <w:lvlJc w:val="left"/>
      <w:pPr>
        <w:ind w:left="2880" w:hanging="360"/>
      </w:pPr>
    </w:lvl>
    <w:lvl w:ilvl="4" w:tplc="FB0CC636">
      <w:start w:val="1"/>
      <w:numFmt w:val="lowerLetter"/>
      <w:lvlText w:val="%5."/>
      <w:lvlJc w:val="left"/>
      <w:pPr>
        <w:ind w:left="3600" w:hanging="360"/>
      </w:pPr>
    </w:lvl>
    <w:lvl w:ilvl="5" w:tplc="9578C724">
      <w:start w:val="1"/>
      <w:numFmt w:val="lowerRoman"/>
      <w:lvlText w:val="%6."/>
      <w:lvlJc w:val="right"/>
      <w:pPr>
        <w:ind w:left="4320" w:hanging="180"/>
      </w:pPr>
    </w:lvl>
    <w:lvl w:ilvl="6" w:tplc="6D20FA00">
      <w:start w:val="1"/>
      <w:numFmt w:val="decimal"/>
      <w:lvlText w:val="%7."/>
      <w:lvlJc w:val="left"/>
      <w:pPr>
        <w:ind w:left="5040" w:hanging="360"/>
      </w:pPr>
    </w:lvl>
    <w:lvl w:ilvl="7" w:tplc="5CAEE136">
      <w:start w:val="1"/>
      <w:numFmt w:val="lowerLetter"/>
      <w:lvlText w:val="%8."/>
      <w:lvlJc w:val="left"/>
      <w:pPr>
        <w:ind w:left="5760" w:hanging="360"/>
      </w:pPr>
    </w:lvl>
    <w:lvl w:ilvl="8" w:tplc="7DD0FCFC">
      <w:start w:val="1"/>
      <w:numFmt w:val="lowerRoman"/>
      <w:lvlText w:val="%9."/>
      <w:lvlJc w:val="right"/>
      <w:pPr>
        <w:ind w:left="6480" w:hanging="180"/>
      </w:pPr>
    </w:lvl>
  </w:abstractNum>
  <w:abstractNum w:abstractNumId="14" w15:restartNumberingAfterBreak="0">
    <w:nsid w:val="1C7E5474"/>
    <w:multiLevelType w:val="hybridMultilevel"/>
    <w:tmpl w:val="5A56EAA2"/>
    <w:lvl w:ilvl="0" w:tplc="43242010">
      <w:start w:val="1"/>
      <w:numFmt w:val="decimal"/>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5" w15:restartNumberingAfterBreak="0">
    <w:nsid w:val="1CB33A47"/>
    <w:multiLevelType w:val="hybridMultilevel"/>
    <w:tmpl w:val="D00264A2"/>
    <w:lvl w:ilvl="0" w:tplc="383CD9F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488B2F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34C100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20A3F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069DF4">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FD0203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FEA8AA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9082D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A74BC7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CE93B6C"/>
    <w:multiLevelType w:val="hybridMultilevel"/>
    <w:tmpl w:val="D43239CA"/>
    <w:lvl w:ilvl="0" w:tplc="467A19D2">
      <w:start w:val="1"/>
      <w:numFmt w:val="bullet"/>
      <w:lvlText w:val="•"/>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99EFA02">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F7C2FD4">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D883EF6">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A28796">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6E2D128">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9BA44E6">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D26062">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100CA0">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F967DCF"/>
    <w:multiLevelType w:val="hybridMultilevel"/>
    <w:tmpl w:val="6B343FAA"/>
    <w:lvl w:ilvl="0" w:tplc="A6D0F2CE">
      <w:start w:val="1"/>
      <w:numFmt w:val="lowerLetter"/>
      <w:lvlText w:val="%1."/>
      <w:lvlJc w:val="left"/>
      <w:pPr>
        <w:ind w:left="10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87E61E8A">
      <w:start w:val="1"/>
      <w:numFmt w:val="lowerLetter"/>
      <w:lvlText w:val="%2"/>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F252DD6E">
      <w:start w:val="1"/>
      <w:numFmt w:val="lowerRoman"/>
      <w:lvlText w:val="%3"/>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4C200110">
      <w:start w:val="1"/>
      <w:numFmt w:val="decimal"/>
      <w:lvlText w:val="%4"/>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0858734C">
      <w:start w:val="1"/>
      <w:numFmt w:val="lowerLetter"/>
      <w:lvlText w:val="%5"/>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9ED258E2">
      <w:start w:val="1"/>
      <w:numFmt w:val="lowerRoman"/>
      <w:lvlText w:val="%6"/>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65BE9D50">
      <w:start w:val="1"/>
      <w:numFmt w:val="decimal"/>
      <w:lvlText w:val="%7"/>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9A729D24">
      <w:start w:val="1"/>
      <w:numFmt w:val="lowerLetter"/>
      <w:lvlText w:val="%8"/>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19309366">
      <w:start w:val="1"/>
      <w:numFmt w:val="lowerRoman"/>
      <w:lvlText w:val="%9"/>
      <w:lvlJc w:val="left"/>
      <w:pPr>
        <w:ind w:left="68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129580B"/>
    <w:multiLevelType w:val="hybridMultilevel"/>
    <w:tmpl w:val="B4943BEA"/>
    <w:lvl w:ilvl="0" w:tplc="DEEEDDA2">
      <w:start w:val="1"/>
      <w:numFmt w:val="lowerLetter"/>
      <w:lvlText w:val="%1."/>
      <w:lvlJc w:val="left"/>
      <w:pPr>
        <w:ind w:left="10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523C19E4">
      <w:start w:val="1"/>
      <w:numFmt w:val="lowerLetter"/>
      <w:lvlText w:val="%2"/>
      <w:lvlJc w:val="left"/>
      <w:pPr>
        <w:ind w:left="189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C386782A">
      <w:start w:val="1"/>
      <w:numFmt w:val="lowerRoman"/>
      <w:lvlText w:val="%3"/>
      <w:lvlJc w:val="left"/>
      <w:pPr>
        <w:ind w:left="261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761CB536">
      <w:start w:val="1"/>
      <w:numFmt w:val="decimal"/>
      <w:lvlText w:val="%4"/>
      <w:lvlJc w:val="left"/>
      <w:pPr>
        <w:ind w:left="333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5994F5E0">
      <w:start w:val="1"/>
      <w:numFmt w:val="lowerLetter"/>
      <w:lvlText w:val="%5"/>
      <w:lvlJc w:val="left"/>
      <w:pPr>
        <w:ind w:left="405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3236AC68">
      <w:start w:val="1"/>
      <w:numFmt w:val="lowerRoman"/>
      <w:lvlText w:val="%6"/>
      <w:lvlJc w:val="left"/>
      <w:pPr>
        <w:ind w:left="477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A28EA162">
      <w:start w:val="1"/>
      <w:numFmt w:val="decimal"/>
      <w:lvlText w:val="%7"/>
      <w:lvlJc w:val="left"/>
      <w:pPr>
        <w:ind w:left="549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BD18EC16">
      <w:start w:val="1"/>
      <w:numFmt w:val="lowerLetter"/>
      <w:lvlText w:val="%8"/>
      <w:lvlJc w:val="left"/>
      <w:pPr>
        <w:ind w:left="621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92FA2578">
      <w:start w:val="1"/>
      <w:numFmt w:val="lowerRoman"/>
      <w:lvlText w:val="%9"/>
      <w:lvlJc w:val="left"/>
      <w:pPr>
        <w:ind w:left="693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4E80105"/>
    <w:multiLevelType w:val="hybridMultilevel"/>
    <w:tmpl w:val="AB487FF8"/>
    <w:lvl w:ilvl="0" w:tplc="C84E0BA2">
      <w:start w:val="2"/>
      <w:numFmt w:val="lowerLetter"/>
      <w:lvlText w:val="%1."/>
      <w:lvlJc w:val="left"/>
      <w:pPr>
        <w:ind w:left="3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06E4186">
      <w:start w:val="1"/>
      <w:numFmt w:val="lowerLetter"/>
      <w:lvlText w:val="%2"/>
      <w:lvlJc w:val="left"/>
      <w:pPr>
        <w:ind w:left="10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1F846F04">
      <w:start w:val="1"/>
      <w:numFmt w:val="lowerRoman"/>
      <w:lvlText w:val="%3"/>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45542E2E">
      <w:start w:val="1"/>
      <w:numFmt w:val="decimal"/>
      <w:lvlText w:val="%4"/>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E58CE30A">
      <w:start w:val="1"/>
      <w:numFmt w:val="lowerLetter"/>
      <w:lvlText w:val="%5"/>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A3125D82">
      <w:start w:val="1"/>
      <w:numFmt w:val="lowerRoman"/>
      <w:lvlText w:val="%6"/>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B9428BB4">
      <w:start w:val="1"/>
      <w:numFmt w:val="decimal"/>
      <w:lvlText w:val="%7"/>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E6A014A4">
      <w:start w:val="1"/>
      <w:numFmt w:val="lowerLetter"/>
      <w:lvlText w:val="%8"/>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35625F26">
      <w:start w:val="1"/>
      <w:numFmt w:val="lowerRoman"/>
      <w:lvlText w:val="%9"/>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5EF77BA"/>
    <w:multiLevelType w:val="multilevel"/>
    <w:tmpl w:val="EA102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9457B3"/>
    <w:multiLevelType w:val="hybridMultilevel"/>
    <w:tmpl w:val="72D84A1C"/>
    <w:lvl w:ilvl="0" w:tplc="6A943B34">
      <w:start w:val="3"/>
      <w:numFmt w:val="decimal"/>
      <w:lvlText w:val="%1."/>
      <w:lvlJc w:val="left"/>
      <w:pPr>
        <w:ind w:left="720" w:hanging="360"/>
      </w:pPr>
    </w:lvl>
    <w:lvl w:ilvl="1" w:tplc="A5E25048">
      <w:start w:val="1"/>
      <w:numFmt w:val="lowerLetter"/>
      <w:lvlText w:val="%2."/>
      <w:lvlJc w:val="left"/>
      <w:pPr>
        <w:ind w:left="1440" w:hanging="360"/>
      </w:pPr>
    </w:lvl>
    <w:lvl w:ilvl="2" w:tplc="4A6C89A6">
      <w:start w:val="1"/>
      <w:numFmt w:val="lowerRoman"/>
      <w:lvlText w:val="%3."/>
      <w:lvlJc w:val="right"/>
      <w:pPr>
        <w:ind w:left="2160" w:hanging="180"/>
      </w:pPr>
    </w:lvl>
    <w:lvl w:ilvl="3" w:tplc="085C0C38">
      <w:start w:val="1"/>
      <w:numFmt w:val="decimal"/>
      <w:lvlText w:val="%4."/>
      <w:lvlJc w:val="left"/>
      <w:pPr>
        <w:ind w:left="2880" w:hanging="360"/>
      </w:pPr>
    </w:lvl>
    <w:lvl w:ilvl="4" w:tplc="291A1B44">
      <w:start w:val="1"/>
      <w:numFmt w:val="lowerLetter"/>
      <w:lvlText w:val="%5."/>
      <w:lvlJc w:val="left"/>
      <w:pPr>
        <w:ind w:left="3600" w:hanging="360"/>
      </w:pPr>
    </w:lvl>
    <w:lvl w:ilvl="5" w:tplc="684A70E6">
      <w:start w:val="1"/>
      <w:numFmt w:val="lowerRoman"/>
      <w:lvlText w:val="%6."/>
      <w:lvlJc w:val="right"/>
      <w:pPr>
        <w:ind w:left="4320" w:hanging="180"/>
      </w:pPr>
    </w:lvl>
    <w:lvl w:ilvl="6" w:tplc="A3BA9F44">
      <w:start w:val="1"/>
      <w:numFmt w:val="decimal"/>
      <w:lvlText w:val="%7."/>
      <w:lvlJc w:val="left"/>
      <w:pPr>
        <w:ind w:left="5040" w:hanging="360"/>
      </w:pPr>
    </w:lvl>
    <w:lvl w:ilvl="7" w:tplc="6764F41A">
      <w:start w:val="1"/>
      <w:numFmt w:val="lowerLetter"/>
      <w:lvlText w:val="%8."/>
      <w:lvlJc w:val="left"/>
      <w:pPr>
        <w:ind w:left="5760" w:hanging="360"/>
      </w:pPr>
    </w:lvl>
    <w:lvl w:ilvl="8" w:tplc="50B0F51C">
      <w:start w:val="1"/>
      <w:numFmt w:val="lowerRoman"/>
      <w:lvlText w:val="%9."/>
      <w:lvlJc w:val="right"/>
      <w:pPr>
        <w:ind w:left="6480" w:hanging="180"/>
      </w:pPr>
    </w:lvl>
  </w:abstractNum>
  <w:abstractNum w:abstractNumId="22" w15:restartNumberingAfterBreak="0">
    <w:nsid w:val="293C656E"/>
    <w:multiLevelType w:val="hybridMultilevel"/>
    <w:tmpl w:val="80DAC1F8"/>
    <w:lvl w:ilvl="0" w:tplc="FD6485E8">
      <w:start w:val="5"/>
      <w:numFmt w:val="decimal"/>
      <w:lvlText w:val="%1."/>
      <w:lvlJc w:val="left"/>
      <w:pPr>
        <w:ind w:left="720" w:hanging="360"/>
      </w:pPr>
    </w:lvl>
    <w:lvl w:ilvl="1" w:tplc="7A36E07A">
      <w:start w:val="1"/>
      <w:numFmt w:val="lowerLetter"/>
      <w:lvlText w:val="%2."/>
      <w:lvlJc w:val="left"/>
      <w:pPr>
        <w:ind w:left="1440" w:hanging="360"/>
      </w:pPr>
    </w:lvl>
    <w:lvl w:ilvl="2" w:tplc="5492D8E0">
      <w:start w:val="1"/>
      <w:numFmt w:val="lowerRoman"/>
      <w:lvlText w:val="%3."/>
      <w:lvlJc w:val="right"/>
      <w:pPr>
        <w:ind w:left="2160" w:hanging="180"/>
      </w:pPr>
    </w:lvl>
    <w:lvl w:ilvl="3" w:tplc="C582918C">
      <w:start w:val="1"/>
      <w:numFmt w:val="decimal"/>
      <w:lvlText w:val="%4."/>
      <w:lvlJc w:val="left"/>
      <w:pPr>
        <w:ind w:left="2880" w:hanging="360"/>
      </w:pPr>
    </w:lvl>
    <w:lvl w:ilvl="4" w:tplc="5358AA32">
      <w:start w:val="1"/>
      <w:numFmt w:val="lowerLetter"/>
      <w:lvlText w:val="%5."/>
      <w:lvlJc w:val="left"/>
      <w:pPr>
        <w:ind w:left="3600" w:hanging="360"/>
      </w:pPr>
    </w:lvl>
    <w:lvl w:ilvl="5" w:tplc="E990CFF6">
      <w:start w:val="1"/>
      <w:numFmt w:val="lowerRoman"/>
      <w:lvlText w:val="%6."/>
      <w:lvlJc w:val="right"/>
      <w:pPr>
        <w:ind w:left="4320" w:hanging="180"/>
      </w:pPr>
    </w:lvl>
    <w:lvl w:ilvl="6" w:tplc="BF7224C6">
      <w:start w:val="1"/>
      <w:numFmt w:val="decimal"/>
      <w:lvlText w:val="%7."/>
      <w:lvlJc w:val="left"/>
      <w:pPr>
        <w:ind w:left="5040" w:hanging="360"/>
      </w:pPr>
    </w:lvl>
    <w:lvl w:ilvl="7" w:tplc="3C3C146C">
      <w:start w:val="1"/>
      <w:numFmt w:val="lowerLetter"/>
      <w:lvlText w:val="%8."/>
      <w:lvlJc w:val="left"/>
      <w:pPr>
        <w:ind w:left="5760" w:hanging="360"/>
      </w:pPr>
    </w:lvl>
    <w:lvl w:ilvl="8" w:tplc="B18E4672">
      <w:start w:val="1"/>
      <w:numFmt w:val="lowerRoman"/>
      <w:lvlText w:val="%9."/>
      <w:lvlJc w:val="right"/>
      <w:pPr>
        <w:ind w:left="6480" w:hanging="180"/>
      </w:pPr>
    </w:lvl>
  </w:abstractNum>
  <w:abstractNum w:abstractNumId="23" w15:restartNumberingAfterBreak="0">
    <w:nsid w:val="31536B3C"/>
    <w:multiLevelType w:val="hybridMultilevel"/>
    <w:tmpl w:val="42E84FCE"/>
    <w:lvl w:ilvl="0" w:tplc="1CC2C98A">
      <w:start w:val="1"/>
      <w:numFmt w:val="lowerLetter"/>
      <w:lvlText w:val="%1."/>
      <w:lvlJc w:val="left"/>
      <w:pPr>
        <w:ind w:left="1066"/>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44F035BE">
      <w:start w:val="1"/>
      <w:numFmt w:val="lowerRoman"/>
      <w:lvlText w:val="%2."/>
      <w:lvlJc w:val="left"/>
      <w:pPr>
        <w:ind w:left="18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0B5C242C">
      <w:start w:val="1"/>
      <w:numFmt w:val="lowerRoman"/>
      <w:lvlText w:val="%3."/>
      <w:lvlJc w:val="left"/>
      <w:pPr>
        <w:ind w:left="25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34446CC4">
      <w:start w:val="1"/>
      <w:numFmt w:val="decimal"/>
      <w:lvlText w:val="%4"/>
      <w:lvlJc w:val="left"/>
      <w:pPr>
        <w:ind w:left="33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1C6A92FA">
      <w:start w:val="1"/>
      <w:numFmt w:val="lowerLetter"/>
      <w:lvlText w:val="%5"/>
      <w:lvlJc w:val="left"/>
      <w:pPr>
        <w:ind w:left="402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0E8A514">
      <w:start w:val="1"/>
      <w:numFmt w:val="lowerRoman"/>
      <w:lvlText w:val="%6"/>
      <w:lvlJc w:val="left"/>
      <w:pPr>
        <w:ind w:left="47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6AAE0A38">
      <w:start w:val="1"/>
      <w:numFmt w:val="decimal"/>
      <w:lvlText w:val="%7"/>
      <w:lvlJc w:val="left"/>
      <w:pPr>
        <w:ind w:left="54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43B6EED6">
      <w:start w:val="1"/>
      <w:numFmt w:val="lowerLetter"/>
      <w:lvlText w:val="%8"/>
      <w:lvlJc w:val="left"/>
      <w:pPr>
        <w:ind w:left="61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35F8E5A0">
      <w:start w:val="1"/>
      <w:numFmt w:val="lowerRoman"/>
      <w:lvlText w:val="%9"/>
      <w:lvlJc w:val="left"/>
      <w:pPr>
        <w:ind w:left="69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4C2EB0D"/>
    <w:multiLevelType w:val="hybridMultilevel"/>
    <w:tmpl w:val="603C7C52"/>
    <w:lvl w:ilvl="0" w:tplc="DB9CA596">
      <w:start w:val="1"/>
      <w:numFmt w:val="decimal"/>
      <w:lvlText w:val="%1."/>
      <w:lvlJc w:val="left"/>
      <w:pPr>
        <w:ind w:left="720" w:hanging="360"/>
      </w:pPr>
    </w:lvl>
    <w:lvl w:ilvl="1" w:tplc="DF74F662">
      <w:start w:val="1"/>
      <w:numFmt w:val="lowerLetter"/>
      <w:lvlText w:val="%2."/>
      <w:lvlJc w:val="left"/>
      <w:pPr>
        <w:ind w:left="1440" w:hanging="360"/>
      </w:pPr>
    </w:lvl>
    <w:lvl w:ilvl="2" w:tplc="D40C689C">
      <w:start w:val="1"/>
      <w:numFmt w:val="lowerRoman"/>
      <w:lvlText w:val="%3."/>
      <w:lvlJc w:val="right"/>
      <w:pPr>
        <w:ind w:left="2160" w:hanging="180"/>
      </w:pPr>
    </w:lvl>
    <w:lvl w:ilvl="3" w:tplc="7EAAD328">
      <w:start w:val="1"/>
      <w:numFmt w:val="decimal"/>
      <w:lvlText w:val="%4."/>
      <w:lvlJc w:val="left"/>
      <w:pPr>
        <w:ind w:left="2880" w:hanging="360"/>
      </w:pPr>
    </w:lvl>
    <w:lvl w:ilvl="4" w:tplc="586214F8">
      <w:start w:val="1"/>
      <w:numFmt w:val="lowerLetter"/>
      <w:lvlText w:val="%5."/>
      <w:lvlJc w:val="left"/>
      <w:pPr>
        <w:ind w:left="3600" w:hanging="360"/>
      </w:pPr>
    </w:lvl>
    <w:lvl w:ilvl="5" w:tplc="F4D8B3E6">
      <w:start w:val="1"/>
      <w:numFmt w:val="lowerRoman"/>
      <w:lvlText w:val="%6."/>
      <w:lvlJc w:val="right"/>
      <w:pPr>
        <w:ind w:left="4320" w:hanging="180"/>
      </w:pPr>
    </w:lvl>
    <w:lvl w:ilvl="6" w:tplc="28CA3850">
      <w:start w:val="1"/>
      <w:numFmt w:val="decimal"/>
      <w:lvlText w:val="%7."/>
      <w:lvlJc w:val="left"/>
      <w:pPr>
        <w:ind w:left="5040" w:hanging="360"/>
      </w:pPr>
    </w:lvl>
    <w:lvl w:ilvl="7" w:tplc="9EA6E570">
      <w:start w:val="1"/>
      <w:numFmt w:val="lowerLetter"/>
      <w:lvlText w:val="%8."/>
      <w:lvlJc w:val="left"/>
      <w:pPr>
        <w:ind w:left="5760" w:hanging="360"/>
      </w:pPr>
    </w:lvl>
    <w:lvl w:ilvl="8" w:tplc="858A5DBA">
      <w:start w:val="1"/>
      <w:numFmt w:val="lowerRoman"/>
      <w:lvlText w:val="%9."/>
      <w:lvlJc w:val="right"/>
      <w:pPr>
        <w:ind w:left="6480" w:hanging="180"/>
      </w:pPr>
    </w:lvl>
  </w:abstractNum>
  <w:abstractNum w:abstractNumId="25" w15:restartNumberingAfterBreak="0">
    <w:nsid w:val="379FE366"/>
    <w:multiLevelType w:val="hybridMultilevel"/>
    <w:tmpl w:val="FFFFFFFF"/>
    <w:lvl w:ilvl="0" w:tplc="CFCA3946">
      <w:start w:val="1"/>
      <w:numFmt w:val="bullet"/>
      <w:lvlText w:val="-"/>
      <w:lvlJc w:val="left"/>
      <w:pPr>
        <w:ind w:left="720" w:hanging="360"/>
      </w:pPr>
      <w:rPr>
        <w:rFonts w:ascii="Aptos" w:hAnsi="Aptos" w:hint="default"/>
      </w:rPr>
    </w:lvl>
    <w:lvl w:ilvl="1" w:tplc="93687370">
      <w:start w:val="1"/>
      <w:numFmt w:val="bullet"/>
      <w:lvlText w:val="o"/>
      <w:lvlJc w:val="left"/>
      <w:pPr>
        <w:ind w:left="1440" w:hanging="360"/>
      </w:pPr>
      <w:rPr>
        <w:rFonts w:ascii="Courier New" w:hAnsi="Courier New" w:hint="default"/>
      </w:rPr>
    </w:lvl>
    <w:lvl w:ilvl="2" w:tplc="144CECDA">
      <w:start w:val="1"/>
      <w:numFmt w:val="bullet"/>
      <w:lvlText w:val=""/>
      <w:lvlJc w:val="left"/>
      <w:pPr>
        <w:ind w:left="2160" w:hanging="360"/>
      </w:pPr>
      <w:rPr>
        <w:rFonts w:ascii="Wingdings" w:hAnsi="Wingdings" w:hint="default"/>
      </w:rPr>
    </w:lvl>
    <w:lvl w:ilvl="3" w:tplc="19985296">
      <w:start w:val="1"/>
      <w:numFmt w:val="bullet"/>
      <w:lvlText w:val=""/>
      <w:lvlJc w:val="left"/>
      <w:pPr>
        <w:ind w:left="2880" w:hanging="360"/>
      </w:pPr>
      <w:rPr>
        <w:rFonts w:ascii="Symbol" w:hAnsi="Symbol" w:hint="default"/>
      </w:rPr>
    </w:lvl>
    <w:lvl w:ilvl="4" w:tplc="D7346818">
      <w:start w:val="1"/>
      <w:numFmt w:val="bullet"/>
      <w:lvlText w:val="o"/>
      <w:lvlJc w:val="left"/>
      <w:pPr>
        <w:ind w:left="3600" w:hanging="360"/>
      </w:pPr>
      <w:rPr>
        <w:rFonts w:ascii="Courier New" w:hAnsi="Courier New" w:hint="default"/>
      </w:rPr>
    </w:lvl>
    <w:lvl w:ilvl="5" w:tplc="E97829D2">
      <w:start w:val="1"/>
      <w:numFmt w:val="bullet"/>
      <w:lvlText w:val=""/>
      <w:lvlJc w:val="left"/>
      <w:pPr>
        <w:ind w:left="4320" w:hanging="360"/>
      </w:pPr>
      <w:rPr>
        <w:rFonts w:ascii="Wingdings" w:hAnsi="Wingdings" w:hint="default"/>
      </w:rPr>
    </w:lvl>
    <w:lvl w:ilvl="6" w:tplc="A1D863D8">
      <w:start w:val="1"/>
      <w:numFmt w:val="bullet"/>
      <w:lvlText w:val=""/>
      <w:lvlJc w:val="left"/>
      <w:pPr>
        <w:ind w:left="5040" w:hanging="360"/>
      </w:pPr>
      <w:rPr>
        <w:rFonts w:ascii="Symbol" w:hAnsi="Symbol" w:hint="default"/>
      </w:rPr>
    </w:lvl>
    <w:lvl w:ilvl="7" w:tplc="E5602AB6">
      <w:start w:val="1"/>
      <w:numFmt w:val="bullet"/>
      <w:lvlText w:val="o"/>
      <w:lvlJc w:val="left"/>
      <w:pPr>
        <w:ind w:left="5760" w:hanging="360"/>
      </w:pPr>
      <w:rPr>
        <w:rFonts w:ascii="Courier New" w:hAnsi="Courier New" w:hint="default"/>
      </w:rPr>
    </w:lvl>
    <w:lvl w:ilvl="8" w:tplc="DAA47476">
      <w:start w:val="1"/>
      <w:numFmt w:val="bullet"/>
      <w:lvlText w:val=""/>
      <w:lvlJc w:val="left"/>
      <w:pPr>
        <w:ind w:left="6480" w:hanging="360"/>
      </w:pPr>
      <w:rPr>
        <w:rFonts w:ascii="Wingdings" w:hAnsi="Wingdings" w:hint="default"/>
      </w:rPr>
    </w:lvl>
  </w:abstractNum>
  <w:abstractNum w:abstractNumId="26" w15:restartNumberingAfterBreak="0">
    <w:nsid w:val="40EDFD57"/>
    <w:multiLevelType w:val="hybridMultilevel"/>
    <w:tmpl w:val="4276350A"/>
    <w:lvl w:ilvl="0" w:tplc="1F928C4C">
      <w:start w:val="1"/>
      <w:numFmt w:val="decimal"/>
      <w:lvlText w:val="%1."/>
      <w:lvlJc w:val="left"/>
      <w:pPr>
        <w:ind w:left="720" w:hanging="360"/>
      </w:pPr>
    </w:lvl>
    <w:lvl w:ilvl="1" w:tplc="A25C10A4">
      <w:start w:val="1"/>
      <w:numFmt w:val="lowerLetter"/>
      <w:lvlText w:val="%2."/>
      <w:lvlJc w:val="left"/>
      <w:pPr>
        <w:ind w:left="1440" w:hanging="360"/>
      </w:pPr>
    </w:lvl>
    <w:lvl w:ilvl="2" w:tplc="E160E420">
      <w:start w:val="1"/>
      <w:numFmt w:val="lowerRoman"/>
      <w:lvlText w:val="%3."/>
      <w:lvlJc w:val="right"/>
      <w:pPr>
        <w:ind w:left="2160" w:hanging="180"/>
      </w:pPr>
    </w:lvl>
    <w:lvl w:ilvl="3" w:tplc="3BD81CFA">
      <w:start w:val="1"/>
      <w:numFmt w:val="decimal"/>
      <w:lvlText w:val="%4."/>
      <w:lvlJc w:val="left"/>
      <w:pPr>
        <w:ind w:left="2880" w:hanging="360"/>
      </w:pPr>
    </w:lvl>
    <w:lvl w:ilvl="4" w:tplc="03A4F12C">
      <w:start w:val="1"/>
      <w:numFmt w:val="lowerLetter"/>
      <w:lvlText w:val="%5."/>
      <w:lvlJc w:val="left"/>
      <w:pPr>
        <w:ind w:left="3600" w:hanging="360"/>
      </w:pPr>
    </w:lvl>
    <w:lvl w:ilvl="5" w:tplc="D7B26F92">
      <w:start w:val="1"/>
      <w:numFmt w:val="lowerRoman"/>
      <w:lvlText w:val="%6."/>
      <w:lvlJc w:val="right"/>
      <w:pPr>
        <w:ind w:left="4320" w:hanging="180"/>
      </w:pPr>
    </w:lvl>
    <w:lvl w:ilvl="6" w:tplc="D4F8BB5A">
      <w:start w:val="1"/>
      <w:numFmt w:val="decimal"/>
      <w:lvlText w:val="%7."/>
      <w:lvlJc w:val="left"/>
      <w:pPr>
        <w:ind w:left="5040" w:hanging="360"/>
      </w:pPr>
    </w:lvl>
    <w:lvl w:ilvl="7" w:tplc="0C9AD67C">
      <w:start w:val="1"/>
      <w:numFmt w:val="lowerLetter"/>
      <w:lvlText w:val="%8."/>
      <w:lvlJc w:val="left"/>
      <w:pPr>
        <w:ind w:left="5760" w:hanging="360"/>
      </w:pPr>
    </w:lvl>
    <w:lvl w:ilvl="8" w:tplc="E486A5E6">
      <w:start w:val="1"/>
      <w:numFmt w:val="lowerRoman"/>
      <w:lvlText w:val="%9."/>
      <w:lvlJc w:val="right"/>
      <w:pPr>
        <w:ind w:left="6480" w:hanging="180"/>
      </w:pPr>
    </w:lvl>
  </w:abstractNum>
  <w:abstractNum w:abstractNumId="27" w15:restartNumberingAfterBreak="0">
    <w:nsid w:val="43B24555"/>
    <w:multiLevelType w:val="hybridMultilevel"/>
    <w:tmpl w:val="BA54A290"/>
    <w:lvl w:ilvl="0" w:tplc="04090019">
      <w:start w:val="1"/>
      <w:numFmt w:val="lowerLetter"/>
      <w:lvlText w:val="%1."/>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3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5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7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59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1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3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5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7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5FC55B0"/>
    <w:multiLevelType w:val="hybridMultilevel"/>
    <w:tmpl w:val="DA88373E"/>
    <w:lvl w:ilvl="0" w:tplc="C7EE7D5E">
      <w:start w:val="1"/>
      <w:numFmt w:val="decimal"/>
      <w:lvlText w:val="%1."/>
      <w:lvlJc w:val="left"/>
      <w:pPr>
        <w:ind w:left="720" w:hanging="360"/>
      </w:pPr>
    </w:lvl>
    <w:lvl w:ilvl="1" w:tplc="00261A3C">
      <w:start w:val="1"/>
      <w:numFmt w:val="lowerLetter"/>
      <w:lvlText w:val="%2."/>
      <w:lvlJc w:val="left"/>
      <w:pPr>
        <w:ind w:left="1440" w:hanging="360"/>
      </w:pPr>
    </w:lvl>
    <w:lvl w:ilvl="2" w:tplc="AE9C141E">
      <w:start w:val="1"/>
      <w:numFmt w:val="lowerRoman"/>
      <w:lvlText w:val="%3."/>
      <w:lvlJc w:val="right"/>
      <w:pPr>
        <w:ind w:left="2160" w:hanging="180"/>
      </w:pPr>
    </w:lvl>
    <w:lvl w:ilvl="3" w:tplc="4B94F426">
      <w:start w:val="1"/>
      <w:numFmt w:val="decimal"/>
      <w:lvlText w:val="%4."/>
      <w:lvlJc w:val="left"/>
      <w:pPr>
        <w:ind w:left="2880" w:hanging="360"/>
      </w:pPr>
    </w:lvl>
    <w:lvl w:ilvl="4" w:tplc="09A2D760">
      <w:start w:val="1"/>
      <w:numFmt w:val="lowerLetter"/>
      <w:lvlText w:val="%5."/>
      <w:lvlJc w:val="left"/>
      <w:pPr>
        <w:ind w:left="3600" w:hanging="360"/>
      </w:pPr>
    </w:lvl>
    <w:lvl w:ilvl="5" w:tplc="058C2FE4">
      <w:start w:val="1"/>
      <w:numFmt w:val="lowerRoman"/>
      <w:lvlText w:val="%6."/>
      <w:lvlJc w:val="right"/>
      <w:pPr>
        <w:ind w:left="4320" w:hanging="180"/>
      </w:pPr>
    </w:lvl>
    <w:lvl w:ilvl="6" w:tplc="A10AA3A0">
      <w:start w:val="1"/>
      <w:numFmt w:val="decimal"/>
      <w:lvlText w:val="%7."/>
      <w:lvlJc w:val="left"/>
      <w:pPr>
        <w:ind w:left="5040" w:hanging="360"/>
      </w:pPr>
    </w:lvl>
    <w:lvl w:ilvl="7" w:tplc="AB985B0A">
      <w:start w:val="1"/>
      <w:numFmt w:val="lowerLetter"/>
      <w:lvlText w:val="%8."/>
      <w:lvlJc w:val="left"/>
      <w:pPr>
        <w:ind w:left="5760" w:hanging="360"/>
      </w:pPr>
    </w:lvl>
    <w:lvl w:ilvl="8" w:tplc="EC621908">
      <w:start w:val="1"/>
      <w:numFmt w:val="lowerRoman"/>
      <w:lvlText w:val="%9."/>
      <w:lvlJc w:val="right"/>
      <w:pPr>
        <w:ind w:left="6480" w:hanging="180"/>
      </w:pPr>
    </w:lvl>
  </w:abstractNum>
  <w:abstractNum w:abstractNumId="29" w15:restartNumberingAfterBreak="0">
    <w:nsid w:val="49FB5E70"/>
    <w:multiLevelType w:val="hybridMultilevel"/>
    <w:tmpl w:val="746E33C8"/>
    <w:lvl w:ilvl="0" w:tplc="CB0E8876">
      <w:start w:val="1"/>
      <w:numFmt w:val="lowerLetter"/>
      <w:lvlText w:val="%1."/>
      <w:lvlJc w:val="left"/>
      <w:pPr>
        <w:ind w:left="7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3DA7F30">
      <w:start w:val="1"/>
      <w:numFmt w:val="lowerLetter"/>
      <w:lvlText w:val="%2"/>
      <w:lvlJc w:val="left"/>
      <w:pPr>
        <w:ind w:left="14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EE12D410">
      <w:start w:val="1"/>
      <w:numFmt w:val="lowerRoman"/>
      <w:lvlText w:val="%3"/>
      <w:lvlJc w:val="left"/>
      <w:pPr>
        <w:ind w:left="21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0C8C9D0C">
      <w:start w:val="1"/>
      <w:numFmt w:val="decimal"/>
      <w:lvlText w:val="%4"/>
      <w:lvlJc w:val="left"/>
      <w:pPr>
        <w:ind w:left="28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814CC464">
      <w:start w:val="1"/>
      <w:numFmt w:val="lowerLetter"/>
      <w:lvlText w:val="%5"/>
      <w:lvlJc w:val="left"/>
      <w:pPr>
        <w:ind w:left="36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E7265AC0">
      <w:start w:val="1"/>
      <w:numFmt w:val="lowerRoman"/>
      <w:lvlText w:val="%6"/>
      <w:lvlJc w:val="left"/>
      <w:pPr>
        <w:ind w:left="43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EBD83F44">
      <w:start w:val="1"/>
      <w:numFmt w:val="decimal"/>
      <w:lvlText w:val="%7"/>
      <w:lvlJc w:val="left"/>
      <w:pPr>
        <w:ind w:left="50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7AAE0C1C">
      <w:start w:val="1"/>
      <w:numFmt w:val="lowerLetter"/>
      <w:lvlText w:val="%8"/>
      <w:lvlJc w:val="left"/>
      <w:pPr>
        <w:ind w:left="57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D75A11F0">
      <w:start w:val="1"/>
      <w:numFmt w:val="lowerRoman"/>
      <w:lvlText w:val="%9"/>
      <w:lvlJc w:val="left"/>
      <w:pPr>
        <w:ind w:left="64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A9D2C9F"/>
    <w:multiLevelType w:val="hybridMultilevel"/>
    <w:tmpl w:val="38461D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69D408"/>
    <w:multiLevelType w:val="hybridMultilevel"/>
    <w:tmpl w:val="62DADC90"/>
    <w:lvl w:ilvl="0" w:tplc="221E5F6A">
      <w:start w:val="1"/>
      <w:numFmt w:val="decimal"/>
      <w:lvlText w:val="%1."/>
      <w:lvlJc w:val="left"/>
      <w:pPr>
        <w:ind w:left="720" w:hanging="360"/>
      </w:pPr>
    </w:lvl>
    <w:lvl w:ilvl="1" w:tplc="03CAC078">
      <w:start w:val="1"/>
      <w:numFmt w:val="lowerLetter"/>
      <w:lvlText w:val="%2."/>
      <w:lvlJc w:val="left"/>
      <w:pPr>
        <w:ind w:left="1440" w:hanging="360"/>
      </w:pPr>
    </w:lvl>
    <w:lvl w:ilvl="2" w:tplc="42B2F640">
      <w:start w:val="1"/>
      <w:numFmt w:val="lowerRoman"/>
      <w:lvlText w:val="%3."/>
      <w:lvlJc w:val="right"/>
      <w:pPr>
        <w:ind w:left="2160" w:hanging="180"/>
      </w:pPr>
    </w:lvl>
    <w:lvl w:ilvl="3" w:tplc="959876A0">
      <w:start w:val="1"/>
      <w:numFmt w:val="decimal"/>
      <w:lvlText w:val="%4."/>
      <w:lvlJc w:val="left"/>
      <w:pPr>
        <w:ind w:left="2880" w:hanging="360"/>
      </w:pPr>
    </w:lvl>
    <w:lvl w:ilvl="4" w:tplc="600876D8">
      <w:start w:val="1"/>
      <w:numFmt w:val="lowerLetter"/>
      <w:lvlText w:val="%5."/>
      <w:lvlJc w:val="left"/>
      <w:pPr>
        <w:ind w:left="3600" w:hanging="360"/>
      </w:pPr>
    </w:lvl>
    <w:lvl w:ilvl="5" w:tplc="C3DE9472">
      <w:start w:val="1"/>
      <w:numFmt w:val="lowerRoman"/>
      <w:lvlText w:val="%6."/>
      <w:lvlJc w:val="right"/>
      <w:pPr>
        <w:ind w:left="4320" w:hanging="180"/>
      </w:pPr>
    </w:lvl>
    <w:lvl w:ilvl="6" w:tplc="84E60D12">
      <w:start w:val="1"/>
      <w:numFmt w:val="decimal"/>
      <w:lvlText w:val="%7."/>
      <w:lvlJc w:val="left"/>
      <w:pPr>
        <w:ind w:left="5040" w:hanging="360"/>
      </w:pPr>
    </w:lvl>
    <w:lvl w:ilvl="7" w:tplc="EDBA8A16">
      <w:start w:val="1"/>
      <w:numFmt w:val="lowerLetter"/>
      <w:lvlText w:val="%8."/>
      <w:lvlJc w:val="left"/>
      <w:pPr>
        <w:ind w:left="5760" w:hanging="360"/>
      </w:pPr>
    </w:lvl>
    <w:lvl w:ilvl="8" w:tplc="DACA0E42">
      <w:start w:val="1"/>
      <w:numFmt w:val="lowerRoman"/>
      <w:lvlText w:val="%9."/>
      <w:lvlJc w:val="right"/>
      <w:pPr>
        <w:ind w:left="6480" w:hanging="180"/>
      </w:pPr>
    </w:lvl>
  </w:abstractNum>
  <w:abstractNum w:abstractNumId="32" w15:restartNumberingAfterBreak="0">
    <w:nsid w:val="533D8DE1"/>
    <w:multiLevelType w:val="hybridMultilevel"/>
    <w:tmpl w:val="7C36BF28"/>
    <w:lvl w:ilvl="0" w:tplc="E2AA57EA">
      <w:start w:val="1"/>
      <w:numFmt w:val="decimal"/>
      <w:lvlText w:val="%1."/>
      <w:lvlJc w:val="left"/>
      <w:pPr>
        <w:ind w:left="720" w:hanging="360"/>
      </w:pPr>
    </w:lvl>
    <w:lvl w:ilvl="1" w:tplc="2208E1DE">
      <w:start w:val="1"/>
      <w:numFmt w:val="lowerLetter"/>
      <w:lvlText w:val="%2."/>
      <w:lvlJc w:val="left"/>
      <w:pPr>
        <w:ind w:left="1440" w:hanging="360"/>
      </w:pPr>
    </w:lvl>
    <w:lvl w:ilvl="2" w:tplc="9D64767C">
      <w:start w:val="1"/>
      <w:numFmt w:val="lowerRoman"/>
      <w:lvlText w:val="%3."/>
      <w:lvlJc w:val="right"/>
      <w:pPr>
        <w:ind w:left="2160" w:hanging="180"/>
      </w:pPr>
    </w:lvl>
    <w:lvl w:ilvl="3" w:tplc="0F9C1DAA">
      <w:start w:val="1"/>
      <w:numFmt w:val="decimal"/>
      <w:lvlText w:val="%4."/>
      <w:lvlJc w:val="left"/>
      <w:pPr>
        <w:ind w:left="2880" w:hanging="360"/>
      </w:pPr>
    </w:lvl>
    <w:lvl w:ilvl="4" w:tplc="8E26BC0C">
      <w:start w:val="1"/>
      <w:numFmt w:val="lowerLetter"/>
      <w:lvlText w:val="%5."/>
      <w:lvlJc w:val="left"/>
      <w:pPr>
        <w:ind w:left="3600" w:hanging="360"/>
      </w:pPr>
    </w:lvl>
    <w:lvl w:ilvl="5" w:tplc="CCF69EBC">
      <w:start w:val="1"/>
      <w:numFmt w:val="lowerRoman"/>
      <w:lvlText w:val="%6."/>
      <w:lvlJc w:val="right"/>
      <w:pPr>
        <w:ind w:left="4320" w:hanging="180"/>
      </w:pPr>
    </w:lvl>
    <w:lvl w:ilvl="6" w:tplc="FBB051B6">
      <w:start w:val="1"/>
      <w:numFmt w:val="decimal"/>
      <w:lvlText w:val="%7."/>
      <w:lvlJc w:val="left"/>
      <w:pPr>
        <w:ind w:left="5040" w:hanging="360"/>
      </w:pPr>
    </w:lvl>
    <w:lvl w:ilvl="7" w:tplc="2F58A07E">
      <w:start w:val="1"/>
      <w:numFmt w:val="lowerLetter"/>
      <w:lvlText w:val="%8."/>
      <w:lvlJc w:val="left"/>
      <w:pPr>
        <w:ind w:left="5760" w:hanging="360"/>
      </w:pPr>
    </w:lvl>
    <w:lvl w:ilvl="8" w:tplc="A67EE2B0">
      <w:start w:val="1"/>
      <w:numFmt w:val="lowerRoman"/>
      <w:lvlText w:val="%9."/>
      <w:lvlJc w:val="right"/>
      <w:pPr>
        <w:ind w:left="6480" w:hanging="180"/>
      </w:pPr>
    </w:lvl>
  </w:abstractNum>
  <w:abstractNum w:abstractNumId="33" w15:restartNumberingAfterBreak="0">
    <w:nsid w:val="53C579F5"/>
    <w:multiLevelType w:val="hybridMultilevel"/>
    <w:tmpl w:val="01F0B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40928E9"/>
    <w:multiLevelType w:val="hybridMultilevel"/>
    <w:tmpl w:val="D9AC24BA"/>
    <w:lvl w:ilvl="0" w:tplc="55287312">
      <w:start w:val="1"/>
      <w:numFmt w:val="decimal"/>
      <w:lvlText w:val="%1."/>
      <w:lvlJc w:val="left"/>
      <w:pPr>
        <w:ind w:left="720" w:hanging="360"/>
      </w:pPr>
    </w:lvl>
    <w:lvl w:ilvl="1" w:tplc="05A292F2">
      <w:start w:val="1"/>
      <w:numFmt w:val="lowerLetter"/>
      <w:lvlText w:val="%2."/>
      <w:lvlJc w:val="left"/>
      <w:pPr>
        <w:ind w:left="1440" w:hanging="360"/>
      </w:pPr>
    </w:lvl>
    <w:lvl w:ilvl="2" w:tplc="E63C0FAA">
      <w:start w:val="1"/>
      <w:numFmt w:val="lowerRoman"/>
      <w:lvlText w:val="%3."/>
      <w:lvlJc w:val="right"/>
      <w:pPr>
        <w:ind w:left="2160" w:hanging="180"/>
      </w:pPr>
    </w:lvl>
    <w:lvl w:ilvl="3" w:tplc="5BA42792">
      <w:start w:val="1"/>
      <w:numFmt w:val="decimal"/>
      <w:lvlText w:val="%4."/>
      <w:lvlJc w:val="left"/>
      <w:pPr>
        <w:ind w:left="2880" w:hanging="360"/>
      </w:pPr>
    </w:lvl>
    <w:lvl w:ilvl="4" w:tplc="93023BC2">
      <w:start w:val="1"/>
      <w:numFmt w:val="lowerLetter"/>
      <w:lvlText w:val="%5."/>
      <w:lvlJc w:val="left"/>
      <w:pPr>
        <w:ind w:left="3600" w:hanging="360"/>
      </w:pPr>
    </w:lvl>
    <w:lvl w:ilvl="5" w:tplc="DD56CBDC">
      <w:start w:val="1"/>
      <w:numFmt w:val="lowerRoman"/>
      <w:lvlText w:val="%6."/>
      <w:lvlJc w:val="right"/>
      <w:pPr>
        <w:ind w:left="4320" w:hanging="180"/>
      </w:pPr>
    </w:lvl>
    <w:lvl w:ilvl="6" w:tplc="7390EB0E">
      <w:start w:val="1"/>
      <w:numFmt w:val="decimal"/>
      <w:lvlText w:val="%7."/>
      <w:lvlJc w:val="left"/>
      <w:pPr>
        <w:ind w:left="5040" w:hanging="360"/>
      </w:pPr>
    </w:lvl>
    <w:lvl w:ilvl="7" w:tplc="0C9E8F88">
      <w:start w:val="1"/>
      <w:numFmt w:val="lowerLetter"/>
      <w:lvlText w:val="%8."/>
      <w:lvlJc w:val="left"/>
      <w:pPr>
        <w:ind w:left="5760" w:hanging="360"/>
      </w:pPr>
    </w:lvl>
    <w:lvl w:ilvl="8" w:tplc="FA4E187A">
      <w:start w:val="1"/>
      <w:numFmt w:val="lowerRoman"/>
      <w:lvlText w:val="%9."/>
      <w:lvlJc w:val="right"/>
      <w:pPr>
        <w:ind w:left="6480" w:hanging="180"/>
      </w:pPr>
    </w:lvl>
  </w:abstractNum>
  <w:abstractNum w:abstractNumId="35" w15:restartNumberingAfterBreak="0">
    <w:nsid w:val="5FB57DF8"/>
    <w:multiLevelType w:val="hybridMultilevel"/>
    <w:tmpl w:val="DD8CF714"/>
    <w:lvl w:ilvl="0" w:tplc="6010CB58">
      <w:start w:val="1"/>
      <w:numFmt w:val="lowerLetter"/>
      <w:lvlText w:val="%1."/>
      <w:lvlJc w:val="left"/>
      <w:pPr>
        <w:ind w:left="10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9C4A0B2">
      <w:start w:val="1"/>
      <w:numFmt w:val="lowerLetter"/>
      <w:lvlText w:val="%2"/>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59A68C08">
      <w:start w:val="1"/>
      <w:numFmt w:val="lowerRoman"/>
      <w:lvlText w:val="%3"/>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A1D4C63C">
      <w:start w:val="1"/>
      <w:numFmt w:val="decimal"/>
      <w:lvlText w:val="%4"/>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7C6E258E">
      <w:start w:val="1"/>
      <w:numFmt w:val="lowerLetter"/>
      <w:lvlText w:val="%5"/>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413AE3C2">
      <w:start w:val="1"/>
      <w:numFmt w:val="lowerRoman"/>
      <w:lvlText w:val="%6"/>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41C462C0">
      <w:start w:val="1"/>
      <w:numFmt w:val="decimal"/>
      <w:lvlText w:val="%7"/>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C8AE69F0">
      <w:start w:val="1"/>
      <w:numFmt w:val="lowerLetter"/>
      <w:lvlText w:val="%8"/>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AE404A6C">
      <w:start w:val="1"/>
      <w:numFmt w:val="lowerRoman"/>
      <w:lvlText w:val="%9"/>
      <w:lvlJc w:val="left"/>
      <w:pPr>
        <w:ind w:left="68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0525F08"/>
    <w:multiLevelType w:val="hybridMultilevel"/>
    <w:tmpl w:val="14706AEE"/>
    <w:lvl w:ilvl="0" w:tplc="A41660E2">
      <w:start w:val="1"/>
      <w:numFmt w:val="decimal"/>
      <w:lvlText w:val="%1."/>
      <w:lvlJc w:val="left"/>
      <w:pPr>
        <w:ind w:left="720" w:hanging="360"/>
      </w:pPr>
    </w:lvl>
    <w:lvl w:ilvl="1" w:tplc="24BEDB7E">
      <w:start w:val="1"/>
      <w:numFmt w:val="lowerLetter"/>
      <w:lvlText w:val="%2."/>
      <w:lvlJc w:val="left"/>
      <w:pPr>
        <w:ind w:left="1440" w:hanging="360"/>
      </w:pPr>
    </w:lvl>
    <w:lvl w:ilvl="2" w:tplc="335232EE">
      <w:start w:val="1"/>
      <w:numFmt w:val="lowerRoman"/>
      <w:lvlText w:val="%3."/>
      <w:lvlJc w:val="right"/>
      <w:pPr>
        <w:ind w:left="2160" w:hanging="180"/>
      </w:pPr>
    </w:lvl>
    <w:lvl w:ilvl="3" w:tplc="33383598">
      <w:start w:val="1"/>
      <w:numFmt w:val="decimal"/>
      <w:lvlText w:val="%4."/>
      <w:lvlJc w:val="left"/>
      <w:pPr>
        <w:ind w:left="2880" w:hanging="360"/>
      </w:pPr>
    </w:lvl>
    <w:lvl w:ilvl="4" w:tplc="7466E0DC">
      <w:start w:val="1"/>
      <w:numFmt w:val="lowerLetter"/>
      <w:lvlText w:val="%5."/>
      <w:lvlJc w:val="left"/>
      <w:pPr>
        <w:ind w:left="3600" w:hanging="360"/>
      </w:pPr>
    </w:lvl>
    <w:lvl w:ilvl="5" w:tplc="EEB2A78E">
      <w:start w:val="1"/>
      <w:numFmt w:val="lowerRoman"/>
      <w:lvlText w:val="%6."/>
      <w:lvlJc w:val="right"/>
      <w:pPr>
        <w:ind w:left="4320" w:hanging="180"/>
      </w:pPr>
    </w:lvl>
    <w:lvl w:ilvl="6" w:tplc="9BC0B354">
      <w:start w:val="1"/>
      <w:numFmt w:val="decimal"/>
      <w:lvlText w:val="%7."/>
      <w:lvlJc w:val="left"/>
      <w:pPr>
        <w:ind w:left="5040" w:hanging="360"/>
      </w:pPr>
    </w:lvl>
    <w:lvl w:ilvl="7" w:tplc="379E1842">
      <w:start w:val="1"/>
      <w:numFmt w:val="lowerLetter"/>
      <w:lvlText w:val="%8."/>
      <w:lvlJc w:val="left"/>
      <w:pPr>
        <w:ind w:left="5760" w:hanging="360"/>
      </w:pPr>
    </w:lvl>
    <w:lvl w:ilvl="8" w:tplc="11403672">
      <w:start w:val="1"/>
      <w:numFmt w:val="lowerRoman"/>
      <w:lvlText w:val="%9."/>
      <w:lvlJc w:val="right"/>
      <w:pPr>
        <w:ind w:left="6480" w:hanging="180"/>
      </w:pPr>
    </w:lvl>
  </w:abstractNum>
  <w:abstractNum w:abstractNumId="37" w15:restartNumberingAfterBreak="0">
    <w:nsid w:val="66285EF3"/>
    <w:multiLevelType w:val="hybridMultilevel"/>
    <w:tmpl w:val="CD002764"/>
    <w:lvl w:ilvl="0" w:tplc="8612F0AC">
      <w:start w:val="1"/>
      <w:numFmt w:val="lowerLetter"/>
      <w:lvlText w:val="%1."/>
      <w:lvlJc w:val="left"/>
      <w:pPr>
        <w:ind w:left="14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AFC00EC0">
      <w:start w:val="1"/>
      <w:numFmt w:val="lowerLetter"/>
      <w:lvlText w:val="%2"/>
      <w:lvlJc w:val="left"/>
      <w:pPr>
        <w:ind w:left="18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384296DC">
      <w:start w:val="1"/>
      <w:numFmt w:val="lowerRoman"/>
      <w:lvlText w:val="%3"/>
      <w:lvlJc w:val="left"/>
      <w:pPr>
        <w:ind w:left="25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18C247FC">
      <w:start w:val="1"/>
      <w:numFmt w:val="decimal"/>
      <w:lvlText w:val="%4"/>
      <w:lvlJc w:val="left"/>
      <w:pPr>
        <w:ind w:left="32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0FBAC816">
      <w:start w:val="1"/>
      <w:numFmt w:val="lowerLetter"/>
      <w:lvlText w:val="%5"/>
      <w:lvlJc w:val="left"/>
      <w:pPr>
        <w:ind w:left="39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9CE0DD16">
      <w:start w:val="1"/>
      <w:numFmt w:val="lowerRoman"/>
      <w:lvlText w:val="%6"/>
      <w:lvlJc w:val="left"/>
      <w:pPr>
        <w:ind w:left="46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54547896">
      <w:start w:val="1"/>
      <w:numFmt w:val="decimal"/>
      <w:lvlText w:val="%7"/>
      <w:lvlJc w:val="left"/>
      <w:pPr>
        <w:ind w:left="54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6F603C66">
      <w:start w:val="1"/>
      <w:numFmt w:val="lowerLetter"/>
      <w:lvlText w:val="%8"/>
      <w:lvlJc w:val="left"/>
      <w:pPr>
        <w:ind w:left="61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9E9C76BA">
      <w:start w:val="1"/>
      <w:numFmt w:val="lowerRoman"/>
      <w:lvlText w:val="%9"/>
      <w:lvlJc w:val="left"/>
      <w:pPr>
        <w:ind w:left="68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BE0FEDE"/>
    <w:multiLevelType w:val="hybridMultilevel"/>
    <w:tmpl w:val="915CDFEC"/>
    <w:lvl w:ilvl="0" w:tplc="EA08B170">
      <w:start w:val="8"/>
      <w:numFmt w:val="decimal"/>
      <w:lvlText w:val="%1."/>
      <w:lvlJc w:val="left"/>
      <w:pPr>
        <w:ind w:left="720" w:hanging="360"/>
      </w:pPr>
    </w:lvl>
    <w:lvl w:ilvl="1" w:tplc="9ACC0602">
      <w:start w:val="1"/>
      <w:numFmt w:val="lowerLetter"/>
      <w:lvlText w:val="%2."/>
      <w:lvlJc w:val="left"/>
      <w:pPr>
        <w:ind w:left="1440" w:hanging="360"/>
      </w:pPr>
    </w:lvl>
    <w:lvl w:ilvl="2" w:tplc="D0D2AAAC">
      <w:start w:val="1"/>
      <w:numFmt w:val="lowerRoman"/>
      <w:lvlText w:val="%3."/>
      <w:lvlJc w:val="right"/>
      <w:pPr>
        <w:ind w:left="2160" w:hanging="180"/>
      </w:pPr>
    </w:lvl>
    <w:lvl w:ilvl="3" w:tplc="2FD44684">
      <w:start w:val="1"/>
      <w:numFmt w:val="decimal"/>
      <w:lvlText w:val="%4."/>
      <w:lvlJc w:val="left"/>
      <w:pPr>
        <w:ind w:left="2880" w:hanging="360"/>
      </w:pPr>
    </w:lvl>
    <w:lvl w:ilvl="4" w:tplc="9F38BD76">
      <w:start w:val="1"/>
      <w:numFmt w:val="lowerLetter"/>
      <w:lvlText w:val="%5."/>
      <w:lvlJc w:val="left"/>
      <w:pPr>
        <w:ind w:left="3600" w:hanging="360"/>
      </w:pPr>
    </w:lvl>
    <w:lvl w:ilvl="5" w:tplc="F0824DC8">
      <w:start w:val="1"/>
      <w:numFmt w:val="lowerRoman"/>
      <w:lvlText w:val="%6."/>
      <w:lvlJc w:val="right"/>
      <w:pPr>
        <w:ind w:left="4320" w:hanging="180"/>
      </w:pPr>
    </w:lvl>
    <w:lvl w:ilvl="6" w:tplc="403E10D2">
      <w:start w:val="1"/>
      <w:numFmt w:val="decimal"/>
      <w:lvlText w:val="%7."/>
      <w:lvlJc w:val="left"/>
      <w:pPr>
        <w:ind w:left="5040" w:hanging="360"/>
      </w:pPr>
    </w:lvl>
    <w:lvl w:ilvl="7" w:tplc="94981944">
      <w:start w:val="1"/>
      <w:numFmt w:val="lowerLetter"/>
      <w:lvlText w:val="%8."/>
      <w:lvlJc w:val="left"/>
      <w:pPr>
        <w:ind w:left="5760" w:hanging="360"/>
      </w:pPr>
    </w:lvl>
    <w:lvl w:ilvl="8" w:tplc="BD727960">
      <w:start w:val="1"/>
      <w:numFmt w:val="lowerRoman"/>
      <w:lvlText w:val="%9."/>
      <w:lvlJc w:val="right"/>
      <w:pPr>
        <w:ind w:left="6480" w:hanging="180"/>
      </w:pPr>
    </w:lvl>
  </w:abstractNum>
  <w:abstractNum w:abstractNumId="39" w15:restartNumberingAfterBreak="0">
    <w:nsid w:val="6DF88618"/>
    <w:multiLevelType w:val="hybridMultilevel"/>
    <w:tmpl w:val="721C0F70"/>
    <w:lvl w:ilvl="0" w:tplc="8B7C945C">
      <w:start w:val="1"/>
      <w:numFmt w:val="decimal"/>
      <w:lvlText w:val="%1."/>
      <w:lvlJc w:val="left"/>
      <w:pPr>
        <w:ind w:left="720" w:hanging="360"/>
      </w:pPr>
    </w:lvl>
    <w:lvl w:ilvl="1" w:tplc="381E20FC">
      <w:start w:val="1"/>
      <w:numFmt w:val="lowerLetter"/>
      <w:lvlText w:val="%2."/>
      <w:lvlJc w:val="left"/>
      <w:pPr>
        <w:ind w:left="1440" w:hanging="360"/>
      </w:pPr>
    </w:lvl>
    <w:lvl w:ilvl="2" w:tplc="C2A0EB0C">
      <w:start w:val="1"/>
      <w:numFmt w:val="lowerRoman"/>
      <w:lvlText w:val="%3."/>
      <w:lvlJc w:val="right"/>
      <w:pPr>
        <w:ind w:left="2160" w:hanging="180"/>
      </w:pPr>
    </w:lvl>
    <w:lvl w:ilvl="3" w:tplc="BC4E7E16">
      <w:start w:val="1"/>
      <w:numFmt w:val="decimal"/>
      <w:lvlText w:val="%4."/>
      <w:lvlJc w:val="left"/>
      <w:pPr>
        <w:ind w:left="2880" w:hanging="360"/>
      </w:pPr>
    </w:lvl>
    <w:lvl w:ilvl="4" w:tplc="7AF6BE24">
      <w:start w:val="1"/>
      <w:numFmt w:val="lowerLetter"/>
      <w:lvlText w:val="%5."/>
      <w:lvlJc w:val="left"/>
      <w:pPr>
        <w:ind w:left="3600" w:hanging="360"/>
      </w:pPr>
    </w:lvl>
    <w:lvl w:ilvl="5" w:tplc="DD98B616">
      <w:start w:val="1"/>
      <w:numFmt w:val="lowerRoman"/>
      <w:lvlText w:val="%6."/>
      <w:lvlJc w:val="right"/>
      <w:pPr>
        <w:ind w:left="4320" w:hanging="180"/>
      </w:pPr>
    </w:lvl>
    <w:lvl w:ilvl="6" w:tplc="E1700CAA">
      <w:start w:val="1"/>
      <w:numFmt w:val="decimal"/>
      <w:lvlText w:val="%7."/>
      <w:lvlJc w:val="left"/>
      <w:pPr>
        <w:ind w:left="5040" w:hanging="360"/>
      </w:pPr>
    </w:lvl>
    <w:lvl w:ilvl="7" w:tplc="1122845E">
      <w:start w:val="1"/>
      <w:numFmt w:val="lowerLetter"/>
      <w:lvlText w:val="%8."/>
      <w:lvlJc w:val="left"/>
      <w:pPr>
        <w:ind w:left="5760" w:hanging="360"/>
      </w:pPr>
    </w:lvl>
    <w:lvl w:ilvl="8" w:tplc="A8FEC30C">
      <w:start w:val="1"/>
      <w:numFmt w:val="lowerRoman"/>
      <w:lvlText w:val="%9."/>
      <w:lvlJc w:val="right"/>
      <w:pPr>
        <w:ind w:left="6480" w:hanging="180"/>
      </w:pPr>
    </w:lvl>
  </w:abstractNum>
  <w:abstractNum w:abstractNumId="40" w15:restartNumberingAfterBreak="0">
    <w:nsid w:val="6FCB9DE5"/>
    <w:multiLevelType w:val="hybridMultilevel"/>
    <w:tmpl w:val="CB168DCE"/>
    <w:lvl w:ilvl="0" w:tplc="79788390">
      <w:start w:val="7"/>
      <w:numFmt w:val="decimal"/>
      <w:lvlText w:val="%1."/>
      <w:lvlJc w:val="left"/>
      <w:pPr>
        <w:ind w:left="720" w:hanging="360"/>
      </w:pPr>
    </w:lvl>
    <w:lvl w:ilvl="1" w:tplc="89E8F2D2">
      <w:start w:val="1"/>
      <w:numFmt w:val="lowerLetter"/>
      <w:lvlText w:val="%2."/>
      <w:lvlJc w:val="left"/>
      <w:pPr>
        <w:ind w:left="1440" w:hanging="360"/>
      </w:pPr>
    </w:lvl>
    <w:lvl w:ilvl="2" w:tplc="14D217A4">
      <w:start w:val="1"/>
      <w:numFmt w:val="lowerRoman"/>
      <w:lvlText w:val="%3."/>
      <w:lvlJc w:val="right"/>
      <w:pPr>
        <w:ind w:left="2160" w:hanging="180"/>
      </w:pPr>
    </w:lvl>
    <w:lvl w:ilvl="3" w:tplc="5288C422">
      <w:start w:val="1"/>
      <w:numFmt w:val="decimal"/>
      <w:lvlText w:val="%4."/>
      <w:lvlJc w:val="left"/>
      <w:pPr>
        <w:ind w:left="2880" w:hanging="360"/>
      </w:pPr>
    </w:lvl>
    <w:lvl w:ilvl="4" w:tplc="EE0E2358">
      <w:start w:val="1"/>
      <w:numFmt w:val="lowerLetter"/>
      <w:lvlText w:val="%5."/>
      <w:lvlJc w:val="left"/>
      <w:pPr>
        <w:ind w:left="3600" w:hanging="360"/>
      </w:pPr>
    </w:lvl>
    <w:lvl w:ilvl="5" w:tplc="68BA27C0">
      <w:start w:val="1"/>
      <w:numFmt w:val="lowerRoman"/>
      <w:lvlText w:val="%6."/>
      <w:lvlJc w:val="right"/>
      <w:pPr>
        <w:ind w:left="4320" w:hanging="180"/>
      </w:pPr>
    </w:lvl>
    <w:lvl w:ilvl="6" w:tplc="5950ABD6">
      <w:start w:val="1"/>
      <w:numFmt w:val="decimal"/>
      <w:lvlText w:val="%7."/>
      <w:lvlJc w:val="left"/>
      <w:pPr>
        <w:ind w:left="5040" w:hanging="360"/>
      </w:pPr>
    </w:lvl>
    <w:lvl w:ilvl="7" w:tplc="E2161498">
      <w:start w:val="1"/>
      <w:numFmt w:val="lowerLetter"/>
      <w:lvlText w:val="%8."/>
      <w:lvlJc w:val="left"/>
      <w:pPr>
        <w:ind w:left="5760" w:hanging="360"/>
      </w:pPr>
    </w:lvl>
    <w:lvl w:ilvl="8" w:tplc="93DCFED4">
      <w:start w:val="1"/>
      <w:numFmt w:val="lowerRoman"/>
      <w:lvlText w:val="%9."/>
      <w:lvlJc w:val="right"/>
      <w:pPr>
        <w:ind w:left="6480" w:hanging="180"/>
      </w:pPr>
    </w:lvl>
  </w:abstractNum>
  <w:abstractNum w:abstractNumId="41" w15:restartNumberingAfterBreak="0">
    <w:nsid w:val="6FD51286"/>
    <w:multiLevelType w:val="hybridMultilevel"/>
    <w:tmpl w:val="8D0ECC72"/>
    <w:lvl w:ilvl="0" w:tplc="C4D844A4">
      <w:start w:val="1"/>
      <w:numFmt w:val="lowerLetter"/>
      <w:lvlText w:val="%1."/>
      <w:lvlJc w:val="left"/>
      <w:pPr>
        <w:ind w:left="722"/>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72046E2">
      <w:start w:val="1"/>
      <w:numFmt w:val="lowerLetter"/>
      <w:lvlText w:val="%2"/>
      <w:lvlJc w:val="left"/>
      <w:pPr>
        <w:ind w:left="14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B4AE0F5A">
      <w:start w:val="1"/>
      <w:numFmt w:val="lowerRoman"/>
      <w:lvlText w:val="%3"/>
      <w:lvlJc w:val="left"/>
      <w:pPr>
        <w:ind w:left="21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4C48CAD0">
      <w:start w:val="1"/>
      <w:numFmt w:val="decimal"/>
      <w:lvlText w:val="%4"/>
      <w:lvlJc w:val="left"/>
      <w:pPr>
        <w:ind w:left="28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020246BE">
      <w:start w:val="1"/>
      <w:numFmt w:val="lowerLetter"/>
      <w:lvlText w:val="%5"/>
      <w:lvlJc w:val="left"/>
      <w:pPr>
        <w:ind w:left="360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78F60274">
      <w:start w:val="1"/>
      <w:numFmt w:val="lowerRoman"/>
      <w:lvlText w:val="%6"/>
      <w:lvlJc w:val="left"/>
      <w:pPr>
        <w:ind w:left="432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8244FFC6">
      <w:start w:val="1"/>
      <w:numFmt w:val="decimal"/>
      <w:lvlText w:val="%7"/>
      <w:lvlJc w:val="left"/>
      <w:pPr>
        <w:ind w:left="504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DDE2A6D4">
      <w:start w:val="1"/>
      <w:numFmt w:val="lowerLetter"/>
      <w:lvlText w:val="%8"/>
      <w:lvlJc w:val="left"/>
      <w:pPr>
        <w:ind w:left="576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A61AC8C8">
      <w:start w:val="1"/>
      <w:numFmt w:val="lowerRoman"/>
      <w:lvlText w:val="%9"/>
      <w:lvlJc w:val="left"/>
      <w:pPr>
        <w:ind w:left="6481"/>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3444084"/>
    <w:multiLevelType w:val="hybridMultilevel"/>
    <w:tmpl w:val="E7E4C406"/>
    <w:lvl w:ilvl="0" w:tplc="9E72230E">
      <w:start w:val="9"/>
      <w:numFmt w:val="decimal"/>
      <w:lvlText w:val="%1."/>
      <w:lvlJc w:val="left"/>
      <w:pPr>
        <w:ind w:left="720" w:hanging="360"/>
      </w:pPr>
    </w:lvl>
    <w:lvl w:ilvl="1" w:tplc="5106E29A">
      <w:start w:val="1"/>
      <w:numFmt w:val="lowerLetter"/>
      <w:lvlText w:val="%2."/>
      <w:lvlJc w:val="left"/>
      <w:pPr>
        <w:ind w:left="1440" w:hanging="360"/>
      </w:pPr>
    </w:lvl>
    <w:lvl w:ilvl="2" w:tplc="DA84A488">
      <w:start w:val="1"/>
      <w:numFmt w:val="lowerRoman"/>
      <w:lvlText w:val="%3."/>
      <w:lvlJc w:val="right"/>
      <w:pPr>
        <w:ind w:left="2160" w:hanging="180"/>
      </w:pPr>
    </w:lvl>
    <w:lvl w:ilvl="3" w:tplc="78385A96">
      <w:start w:val="1"/>
      <w:numFmt w:val="decimal"/>
      <w:lvlText w:val="%4."/>
      <w:lvlJc w:val="left"/>
      <w:pPr>
        <w:ind w:left="2880" w:hanging="360"/>
      </w:pPr>
    </w:lvl>
    <w:lvl w:ilvl="4" w:tplc="BBB809F4">
      <w:start w:val="1"/>
      <w:numFmt w:val="lowerLetter"/>
      <w:lvlText w:val="%5."/>
      <w:lvlJc w:val="left"/>
      <w:pPr>
        <w:ind w:left="3600" w:hanging="360"/>
      </w:pPr>
    </w:lvl>
    <w:lvl w:ilvl="5" w:tplc="27A08850">
      <w:start w:val="1"/>
      <w:numFmt w:val="lowerRoman"/>
      <w:lvlText w:val="%6."/>
      <w:lvlJc w:val="right"/>
      <w:pPr>
        <w:ind w:left="4320" w:hanging="180"/>
      </w:pPr>
    </w:lvl>
    <w:lvl w:ilvl="6" w:tplc="E982B6B6">
      <w:start w:val="1"/>
      <w:numFmt w:val="decimal"/>
      <w:lvlText w:val="%7."/>
      <w:lvlJc w:val="left"/>
      <w:pPr>
        <w:ind w:left="5040" w:hanging="360"/>
      </w:pPr>
    </w:lvl>
    <w:lvl w:ilvl="7" w:tplc="06AAFFEC">
      <w:start w:val="1"/>
      <w:numFmt w:val="lowerLetter"/>
      <w:lvlText w:val="%8."/>
      <w:lvlJc w:val="left"/>
      <w:pPr>
        <w:ind w:left="5760" w:hanging="360"/>
      </w:pPr>
    </w:lvl>
    <w:lvl w:ilvl="8" w:tplc="9AFE69DE">
      <w:start w:val="1"/>
      <w:numFmt w:val="lowerRoman"/>
      <w:lvlText w:val="%9."/>
      <w:lvlJc w:val="right"/>
      <w:pPr>
        <w:ind w:left="6480" w:hanging="180"/>
      </w:pPr>
    </w:lvl>
  </w:abstractNum>
  <w:abstractNum w:abstractNumId="43" w15:restartNumberingAfterBreak="0">
    <w:nsid w:val="76EA43B9"/>
    <w:multiLevelType w:val="hybridMultilevel"/>
    <w:tmpl w:val="93ACBFAE"/>
    <w:lvl w:ilvl="0" w:tplc="E8209540">
      <w:start w:val="1"/>
      <w:numFmt w:val="decimal"/>
      <w:lvlText w:val="%1."/>
      <w:lvlJc w:val="left"/>
      <w:pPr>
        <w:ind w:left="720" w:hanging="360"/>
      </w:pPr>
    </w:lvl>
    <w:lvl w:ilvl="1" w:tplc="4056AB96">
      <w:start w:val="1"/>
      <w:numFmt w:val="lowerLetter"/>
      <w:lvlText w:val="%2."/>
      <w:lvlJc w:val="left"/>
      <w:pPr>
        <w:ind w:left="1440" w:hanging="360"/>
      </w:pPr>
    </w:lvl>
    <w:lvl w:ilvl="2" w:tplc="29307FE8">
      <w:start w:val="1"/>
      <w:numFmt w:val="lowerRoman"/>
      <w:lvlText w:val="%3."/>
      <w:lvlJc w:val="right"/>
      <w:pPr>
        <w:ind w:left="2160" w:hanging="180"/>
      </w:pPr>
    </w:lvl>
    <w:lvl w:ilvl="3" w:tplc="8FEA8638">
      <w:start w:val="1"/>
      <w:numFmt w:val="decimal"/>
      <w:lvlText w:val="%4."/>
      <w:lvlJc w:val="left"/>
      <w:pPr>
        <w:ind w:left="2880" w:hanging="360"/>
      </w:pPr>
    </w:lvl>
    <w:lvl w:ilvl="4" w:tplc="ACE41CC0">
      <w:start w:val="1"/>
      <w:numFmt w:val="lowerLetter"/>
      <w:lvlText w:val="%5."/>
      <w:lvlJc w:val="left"/>
      <w:pPr>
        <w:ind w:left="3600" w:hanging="360"/>
      </w:pPr>
    </w:lvl>
    <w:lvl w:ilvl="5" w:tplc="3F48FAA6">
      <w:start w:val="1"/>
      <w:numFmt w:val="lowerRoman"/>
      <w:lvlText w:val="%6."/>
      <w:lvlJc w:val="right"/>
      <w:pPr>
        <w:ind w:left="4320" w:hanging="180"/>
      </w:pPr>
    </w:lvl>
    <w:lvl w:ilvl="6" w:tplc="748A2B2E">
      <w:start w:val="1"/>
      <w:numFmt w:val="decimal"/>
      <w:lvlText w:val="%7."/>
      <w:lvlJc w:val="left"/>
      <w:pPr>
        <w:ind w:left="5040" w:hanging="360"/>
      </w:pPr>
    </w:lvl>
    <w:lvl w:ilvl="7" w:tplc="D86A1A7E">
      <w:start w:val="1"/>
      <w:numFmt w:val="lowerLetter"/>
      <w:lvlText w:val="%8."/>
      <w:lvlJc w:val="left"/>
      <w:pPr>
        <w:ind w:left="5760" w:hanging="360"/>
      </w:pPr>
    </w:lvl>
    <w:lvl w:ilvl="8" w:tplc="BCB04BCE">
      <w:start w:val="1"/>
      <w:numFmt w:val="lowerRoman"/>
      <w:lvlText w:val="%9."/>
      <w:lvlJc w:val="right"/>
      <w:pPr>
        <w:ind w:left="6480" w:hanging="180"/>
      </w:pPr>
    </w:lvl>
  </w:abstractNum>
  <w:abstractNum w:abstractNumId="44" w15:restartNumberingAfterBreak="0">
    <w:nsid w:val="7CE432B4"/>
    <w:multiLevelType w:val="hybridMultilevel"/>
    <w:tmpl w:val="37180B34"/>
    <w:lvl w:ilvl="0" w:tplc="13A02F80">
      <w:start w:val="1"/>
      <w:numFmt w:val="decimal"/>
      <w:lvlText w:val="%1."/>
      <w:lvlJc w:val="left"/>
      <w:pPr>
        <w:ind w:left="720" w:hanging="360"/>
      </w:pPr>
    </w:lvl>
    <w:lvl w:ilvl="1" w:tplc="8BF83E1A">
      <w:start w:val="1"/>
      <w:numFmt w:val="lowerLetter"/>
      <w:lvlText w:val="%2."/>
      <w:lvlJc w:val="left"/>
      <w:pPr>
        <w:ind w:left="1440" w:hanging="360"/>
      </w:pPr>
    </w:lvl>
    <w:lvl w:ilvl="2" w:tplc="FC4CA69C">
      <w:start w:val="1"/>
      <w:numFmt w:val="lowerRoman"/>
      <w:lvlText w:val="%3."/>
      <w:lvlJc w:val="right"/>
      <w:pPr>
        <w:ind w:left="2160" w:hanging="180"/>
      </w:pPr>
    </w:lvl>
    <w:lvl w:ilvl="3" w:tplc="18AE2792">
      <w:start w:val="1"/>
      <w:numFmt w:val="decimal"/>
      <w:lvlText w:val="%4."/>
      <w:lvlJc w:val="left"/>
      <w:pPr>
        <w:ind w:left="2880" w:hanging="360"/>
      </w:pPr>
    </w:lvl>
    <w:lvl w:ilvl="4" w:tplc="8E0851FA">
      <w:start w:val="1"/>
      <w:numFmt w:val="lowerLetter"/>
      <w:lvlText w:val="%5."/>
      <w:lvlJc w:val="left"/>
      <w:pPr>
        <w:ind w:left="3600" w:hanging="360"/>
      </w:pPr>
    </w:lvl>
    <w:lvl w:ilvl="5" w:tplc="611AAA58">
      <w:start w:val="1"/>
      <w:numFmt w:val="lowerRoman"/>
      <w:lvlText w:val="%6."/>
      <w:lvlJc w:val="right"/>
      <w:pPr>
        <w:ind w:left="4320" w:hanging="180"/>
      </w:pPr>
    </w:lvl>
    <w:lvl w:ilvl="6" w:tplc="99909A02">
      <w:start w:val="1"/>
      <w:numFmt w:val="decimal"/>
      <w:lvlText w:val="%7."/>
      <w:lvlJc w:val="left"/>
      <w:pPr>
        <w:ind w:left="5040" w:hanging="360"/>
      </w:pPr>
    </w:lvl>
    <w:lvl w:ilvl="7" w:tplc="AF304432">
      <w:start w:val="1"/>
      <w:numFmt w:val="lowerLetter"/>
      <w:lvlText w:val="%8."/>
      <w:lvlJc w:val="left"/>
      <w:pPr>
        <w:ind w:left="5760" w:hanging="360"/>
      </w:pPr>
    </w:lvl>
    <w:lvl w:ilvl="8" w:tplc="9038563E">
      <w:start w:val="1"/>
      <w:numFmt w:val="lowerRoman"/>
      <w:lvlText w:val="%9."/>
      <w:lvlJc w:val="right"/>
      <w:pPr>
        <w:ind w:left="6480" w:hanging="180"/>
      </w:pPr>
    </w:lvl>
  </w:abstractNum>
  <w:abstractNum w:abstractNumId="45" w15:restartNumberingAfterBreak="0">
    <w:nsid w:val="7CF222DC"/>
    <w:multiLevelType w:val="hybridMultilevel"/>
    <w:tmpl w:val="08F4C7E8"/>
    <w:lvl w:ilvl="0" w:tplc="04090019">
      <w:start w:val="1"/>
      <w:numFmt w:val="lowerLetter"/>
      <w:lvlText w:val="%1."/>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3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5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7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59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1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3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5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7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D422146"/>
    <w:multiLevelType w:val="hybridMultilevel"/>
    <w:tmpl w:val="829E5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6078A9"/>
    <w:multiLevelType w:val="hybridMultilevel"/>
    <w:tmpl w:val="2DE05EDC"/>
    <w:lvl w:ilvl="0" w:tplc="9DCE7E40">
      <w:start w:val="10"/>
      <w:numFmt w:val="decimal"/>
      <w:lvlText w:val="%1."/>
      <w:lvlJc w:val="left"/>
      <w:pPr>
        <w:ind w:left="720" w:hanging="360"/>
      </w:pPr>
    </w:lvl>
    <w:lvl w:ilvl="1" w:tplc="C4F0D85A">
      <w:start w:val="1"/>
      <w:numFmt w:val="lowerLetter"/>
      <w:lvlText w:val="%2."/>
      <w:lvlJc w:val="left"/>
      <w:pPr>
        <w:ind w:left="1440" w:hanging="360"/>
      </w:pPr>
    </w:lvl>
    <w:lvl w:ilvl="2" w:tplc="8DEC2068">
      <w:start w:val="1"/>
      <w:numFmt w:val="lowerRoman"/>
      <w:lvlText w:val="%3."/>
      <w:lvlJc w:val="right"/>
      <w:pPr>
        <w:ind w:left="2160" w:hanging="180"/>
      </w:pPr>
    </w:lvl>
    <w:lvl w:ilvl="3" w:tplc="8340938C">
      <w:start w:val="1"/>
      <w:numFmt w:val="decimal"/>
      <w:lvlText w:val="%4."/>
      <w:lvlJc w:val="left"/>
      <w:pPr>
        <w:ind w:left="2880" w:hanging="360"/>
      </w:pPr>
    </w:lvl>
    <w:lvl w:ilvl="4" w:tplc="F5DEC96E">
      <w:start w:val="1"/>
      <w:numFmt w:val="lowerLetter"/>
      <w:lvlText w:val="%5."/>
      <w:lvlJc w:val="left"/>
      <w:pPr>
        <w:ind w:left="3600" w:hanging="360"/>
      </w:pPr>
    </w:lvl>
    <w:lvl w:ilvl="5" w:tplc="19008B6E">
      <w:start w:val="1"/>
      <w:numFmt w:val="lowerRoman"/>
      <w:lvlText w:val="%6."/>
      <w:lvlJc w:val="right"/>
      <w:pPr>
        <w:ind w:left="4320" w:hanging="180"/>
      </w:pPr>
    </w:lvl>
    <w:lvl w:ilvl="6" w:tplc="5E346A44">
      <w:start w:val="1"/>
      <w:numFmt w:val="decimal"/>
      <w:lvlText w:val="%7."/>
      <w:lvlJc w:val="left"/>
      <w:pPr>
        <w:ind w:left="5040" w:hanging="360"/>
      </w:pPr>
    </w:lvl>
    <w:lvl w:ilvl="7" w:tplc="12E2EA92">
      <w:start w:val="1"/>
      <w:numFmt w:val="lowerLetter"/>
      <w:lvlText w:val="%8."/>
      <w:lvlJc w:val="left"/>
      <w:pPr>
        <w:ind w:left="5760" w:hanging="360"/>
      </w:pPr>
    </w:lvl>
    <w:lvl w:ilvl="8" w:tplc="9A564324">
      <w:start w:val="1"/>
      <w:numFmt w:val="lowerRoman"/>
      <w:lvlText w:val="%9."/>
      <w:lvlJc w:val="right"/>
      <w:pPr>
        <w:ind w:left="6480" w:hanging="180"/>
      </w:pPr>
    </w:lvl>
  </w:abstractNum>
  <w:abstractNum w:abstractNumId="48" w15:restartNumberingAfterBreak="0">
    <w:nsid w:val="7E67BABF"/>
    <w:multiLevelType w:val="hybridMultilevel"/>
    <w:tmpl w:val="2FBE113C"/>
    <w:lvl w:ilvl="0" w:tplc="A1E44548">
      <w:start w:val="1"/>
      <w:numFmt w:val="decimal"/>
      <w:lvlText w:val="%1."/>
      <w:lvlJc w:val="left"/>
      <w:pPr>
        <w:ind w:left="360" w:hanging="360"/>
      </w:pPr>
    </w:lvl>
    <w:lvl w:ilvl="1" w:tplc="364C818E">
      <w:start w:val="1"/>
      <w:numFmt w:val="lowerLetter"/>
      <w:lvlText w:val="%2."/>
      <w:lvlJc w:val="left"/>
      <w:pPr>
        <w:ind w:left="1080" w:hanging="360"/>
      </w:pPr>
    </w:lvl>
    <w:lvl w:ilvl="2" w:tplc="81A62D38">
      <w:start w:val="1"/>
      <w:numFmt w:val="lowerRoman"/>
      <w:lvlText w:val="%3."/>
      <w:lvlJc w:val="right"/>
      <w:pPr>
        <w:ind w:left="1800" w:hanging="180"/>
      </w:pPr>
    </w:lvl>
    <w:lvl w:ilvl="3" w:tplc="41FA6538">
      <w:start w:val="1"/>
      <w:numFmt w:val="decimal"/>
      <w:lvlText w:val="%4."/>
      <w:lvlJc w:val="left"/>
      <w:pPr>
        <w:ind w:left="2520" w:hanging="360"/>
      </w:pPr>
    </w:lvl>
    <w:lvl w:ilvl="4" w:tplc="AEB28270">
      <w:start w:val="1"/>
      <w:numFmt w:val="lowerLetter"/>
      <w:lvlText w:val="%5."/>
      <w:lvlJc w:val="left"/>
      <w:pPr>
        <w:ind w:left="3240" w:hanging="360"/>
      </w:pPr>
    </w:lvl>
    <w:lvl w:ilvl="5" w:tplc="80FEF0A2">
      <w:start w:val="1"/>
      <w:numFmt w:val="lowerRoman"/>
      <w:lvlText w:val="%6."/>
      <w:lvlJc w:val="right"/>
      <w:pPr>
        <w:ind w:left="3960" w:hanging="180"/>
      </w:pPr>
    </w:lvl>
    <w:lvl w:ilvl="6" w:tplc="2110A994">
      <w:start w:val="1"/>
      <w:numFmt w:val="decimal"/>
      <w:lvlText w:val="%7."/>
      <w:lvlJc w:val="left"/>
      <w:pPr>
        <w:ind w:left="4680" w:hanging="360"/>
      </w:pPr>
    </w:lvl>
    <w:lvl w:ilvl="7" w:tplc="02166492">
      <w:start w:val="1"/>
      <w:numFmt w:val="lowerLetter"/>
      <w:lvlText w:val="%8."/>
      <w:lvlJc w:val="left"/>
      <w:pPr>
        <w:ind w:left="5400" w:hanging="360"/>
      </w:pPr>
    </w:lvl>
    <w:lvl w:ilvl="8" w:tplc="AF3AD62E">
      <w:start w:val="1"/>
      <w:numFmt w:val="lowerRoman"/>
      <w:lvlText w:val="%9."/>
      <w:lvlJc w:val="right"/>
      <w:pPr>
        <w:ind w:left="6120" w:hanging="180"/>
      </w:pPr>
    </w:lvl>
  </w:abstractNum>
  <w:abstractNum w:abstractNumId="49" w15:restartNumberingAfterBreak="0">
    <w:nsid w:val="7F3867EE"/>
    <w:multiLevelType w:val="hybridMultilevel"/>
    <w:tmpl w:val="329CD6E8"/>
    <w:lvl w:ilvl="0" w:tplc="2D94EB68">
      <w:start w:val="1"/>
      <w:numFmt w:val="bullet"/>
      <w:lvlText w:val=""/>
      <w:lvlJc w:val="left"/>
      <w:pPr>
        <w:ind w:left="720" w:hanging="360"/>
      </w:pPr>
      <w:rPr>
        <w:rFonts w:ascii="Symbol" w:hAnsi="Symbol" w:hint="default"/>
      </w:rPr>
    </w:lvl>
    <w:lvl w:ilvl="1" w:tplc="97147DAA">
      <w:start w:val="1"/>
      <w:numFmt w:val="bullet"/>
      <w:lvlText w:val="o"/>
      <w:lvlJc w:val="left"/>
      <w:pPr>
        <w:ind w:left="1260" w:hanging="360"/>
      </w:pPr>
      <w:rPr>
        <w:rFonts w:ascii="Symbol" w:hAnsi="Symbol" w:hint="default"/>
      </w:rPr>
    </w:lvl>
    <w:lvl w:ilvl="2" w:tplc="89AC06AC">
      <w:start w:val="1"/>
      <w:numFmt w:val="bullet"/>
      <w:lvlText w:val=""/>
      <w:lvlJc w:val="left"/>
      <w:pPr>
        <w:ind w:left="2160" w:hanging="360"/>
      </w:pPr>
      <w:rPr>
        <w:rFonts w:ascii="Wingdings" w:hAnsi="Wingdings" w:hint="default"/>
      </w:rPr>
    </w:lvl>
    <w:lvl w:ilvl="3" w:tplc="68D4E866">
      <w:start w:val="1"/>
      <w:numFmt w:val="bullet"/>
      <w:lvlText w:val=""/>
      <w:lvlJc w:val="left"/>
      <w:pPr>
        <w:ind w:left="2880" w:hanging="360"/>
      </w:pPr>
      <w:rPr>
        <w:rFonts w:ascii="Symbol" w:hAnsi="Symbol" w:hint="default"/>
      </w:rPr>
    </w:lvl>
    <w:lvl w:ilvl="4" w:tplc="45505D1C">
      <w:start w:val="1"/>
      <w:numFmt w:val="bullet"/>
      <w:lvlText w:val="o"/>
      <w:lvlJc w:val="left"/>
      <w:pPr>
        <w:ind w:left="3600" w:hanging="360"/>
      </w:pPr>
      <w:rPr>
        <w:rFonts w:ascii="Courier New" w:hAnsi="Courier New" w:hint="default"/>
      </w:rPr>
    </w:lvl>
    <w:lvl w:ilvl="5" w:tplc="9560F41E">
      <w:start w:val="1"/>
      <w:numFmt w:val="bullet"/>
      <w:lvlText w:val=""/>
      <w:lvlJc w:val="left"/>
      <w:pPr>
        <w:ind w:left="4320" w:hanging="360"/>
      </w:pPr>
      <w:rPr>
        <w:rFonts w:ascii="Wingdings" w:hAnsi="Wingdings" w:hint="default"/>
      </w:rPr>
    </w:lvl>
    <w:lvl w:ilvl="6" w:tplc="B90A2B94">
      <w:start w:val="1"/>
      <w:numFmt w:val="bullet"/>
      <w:lvlText w:val=""/>
      <w:lvlJc w:val="left"/>
      <w:pPr>
        <w:ind w:left="5040" w:hanging="360"/>
      </w:pPr>
      <w:rPr>
        <w:rFonts w:ascii="Symbol" w:hAnsi="Symbol" w:hint="default"/>
      </w:rPr>
    </w:lvl>
    <w:lvl w:ilvl="7" w:tplc="1F288826">
      <w:start w:val="1"/>
      <w:numFmt w:val="bullet"/>
      <w:lvlText w:val="o"/>
      <w:lvlJc w:val="left"/>
      <w:pPr>
        <w:ind w:left="5760" w:hanging="360"/>
      </w:pPr>
      <w:rPr>
        <w:rFonts w:ascii="Courier New" w:hAnsi="Courier New" w:hint="default"/>
      </w:rPr>
    </w:lvl>
    <w:lvl w:ilvl="8" w:tplc="9F7A803A">
      <w:start w:val="1"/>
      <w:numFmt w:val="bullet"/>
      <w:lvlText w:val=""/>
      <w:lvlJc w:val="left"/>
      <w:pPr>
        <w:ind w:left="6480" w:hanging="360"/>
      </w:pPr>
      <w:rPr>
        <w:rFonts w:ascii="Wingdings" w:hAnsi="Wingdings" w:hint="default"/>
      </w:rPr>
    </w:lvl>
  </w:abstractNum>
  <w:num w:numId="1" w16cid:durableId="950548843">
    <w:abstractNumId w:val="13"/>
  </w:num>
  <w:num w:numId="2" w16cid:durableId="385573447">
    <w:abstractNumId w:val="5"/>
  </w:num>
  <w:num w:numId="3" w16cid:durableId="1041056355">
    <w:abstractNumId w:val="32"/>
  </w:num>
  <w:num w:numId="4" w16cid:durableId="1075396375">
    <w:abstractNumId w:val="44"/>
  </w:num>
  <w:num w:numId="5" w16cid:durableId="1900629660">
    <w:abstractNumId w:val="28"/>
  </w:num>
  <w:num w:numId="6" w16cid:durableId="1250045661">
    <w:abstractNumId w:val="49"/>
  </w:num>
  <w:num w:numId="7" w16cid:durableId="691760606">
    <w:abstractNumId w:val="15"/>
  </w:num>
  <w:num w:numId="8" w16cid:durableId="168644086">
    <w:abstractNumId w:val="19"/>
  </w:num>
  <w:num w:numId="9" w16cid:durableId="312295011">
    <w:abstractNumId w:val="29"/>
  </w:num>
  <w:num w:numId="10" w16cid:durableId="472333107">
    <w:abstractNumId w:val="37"/>
  </w:num>
  <w:num w:numId="11" w16cid:durableId="1300763887">
    <w:abstractNumId w:val="23"/>
  </w:num>
  <w:num w:numId="12" w16cid:durableId="2119833904">
    <w:abstractNumId w:val="18"/>
  </w:num>
  <w:num w:numId="13" w16cid:durableId="1808668188">
    <w:abstractNumId w:val="0"/>
  </w:num>
  <w:num w:numId="14" w16cid:durableId="785195158">
    <w:abstractNumId w:val="41"/>
  </w:num>
  <w:num w:numId="15" w16cid:durableId="1977905810">
    <w:abstractNumId w:val="35"/>
  </w:num>
  <w:num w:numId="16" w16cid:durableId="852762697">
    <w:abstractNumId w:val="16"/>
  </w:num>
  <w:num w:numId="17" w16cid:durableId="1258557809">
    <w:abstractNumId w:val="17"/>
  </w:num>
  <w:num w:numId="18" w16cid:durableId="638266047">
    <w:abstractNumId w:val="33"/>
  </w:num>
  <w:num w:numId="19" w16cid:durableId="1770075866">
    <w:abstractNumId w:val="8"/>
  </w:num>
  <w:num w:numId="20" w16cid:durableId="2099322545">
    <w:abstractNumId w:val="10"/>
  </w:num>
  <w:num w:numId="21" w16cid:durableId="310788029">
    <w:abstractNumId w:val="45"/>
  </w:num>
  <w:num w:numId="22" w16cid:durableId="386341267">
    <w:abstractNumId w:val="27"/>
  </w:num>
  <w:num w:numId="23" w16cid:durableId="1283808136">
    <w:abstractNumId w:val="25"/>
  </w:num>
  <w:num w:numId="24" w16cid:durableId="1196306670">
    <w:abstractNumId w:val="31"/>
  </w:num>
  <w:num w:numId="25" w16cid:durableId="1133133608">
    <w:abstractNumId w:val="47"/>
  </w:num>
  <w:num w:numId="26" w16cid:durableId="1476527714">
    <w:abstractNumId w:val="24"/>
  </w:num>
  <w:num w:numId="27" w16cid:durableId="853350176">
    <w:abstractNumId w:val="42"/>
  </w:num>
  <w:num w:numId="28" w16cid:durableId="700322755">
    <w:abstractNumId w:val="6"/>
  </w:num>
  <w:num w:numId="29" w16cid:durableId="36708342">
    <w:abstractNumId w:val="38"/>
  </w:num>
  <w:num w:numId="30" w16cid:durableId="244999860">
    <w:abstractNumId w:val="12"/>
  </w:num>
  <w:num w:numId="31" w16cid:durableId="532311308">
    <w:abstractNumId w:val="40"/>
  </w:num>
  <w:num w:numId="32" w16cid:durableId="1980841868">
    <w:abstractNumId w:val="1"/>
  </w:num>
  <w:num w:numId="33" w16cid:durableId="169488619">
    <w:abstractNumId w:val="2"/>
  </w:num>
  <w:num w:numId="34" w16cid:durableId="2089955917">
    <w:abstractNumId w:val="36"/>
  </w:num>
  <w:num w:numId="35" w16cid:durableId="1827356885">
    <w:abstractNumId w:val="22"/>
  </w:num>
  <w:num w:numId="36" w16cid:durableId="88624827">
    <w:abstractNumId w:val="34"/>
  </w:num>
  <w:num w:numId="37" w16cid:durableId="124852555">
    <w:abstractNumId w:val="4"/>
  </w:num>
  <w:num w:numId="38" w16cid:durableId="733237638">
    <w:abstractNumId w:val="39"/>
  </w:num>
  <w:num w:numId="39" w16cid:durableId="710955181">
    <w:abstractNumId w:val="21"/>
  </w:num>
  <w:num w:numId="40" w16cid:durableId="1676103918">
    <w:abstractNumId w:val="43"/>
  </w:num>
  <w:num w:numId="41" w16cid:durableId="548229929">
    <w:abstractNumId w:val="3"/>
  </w:num>
  <w:num w:numId="42" w16cid:durableId="766002907">
    <w:abstractNumId w:val="48"/>
  </w:num>
  <w:num w:numId="43" w16cid:durableId="976299352">
    <w:abstractNumId w:val="26"/>
  </w:num>
  <w:num w:numId="44" w16cid:durableId="874198574">
    <w:abstractNumId w:val="30"/>
  </w:num>
  <w:num w:numId="45" w16cid:durableId="625814781">
    <w:abstractNumId w:val="11"/>
  </w:num>
  <w:num w:numId="46" w16cid:durableId="1845899443">
    <w:abstractNumId w:val="46"/>
  </w:num>
  <w:num w:numId="47" w16cid:durableId="968165569">
    <w:abstractNumId w:val="9"/>
  </w:num>
  <w:num w:numId="48" w16cid:durableId="244193481">
    <w:abstractNumId w:val="20"/>
  </w:num>
  <w:num w:numId="49" w16cid:durableId="1898130986">
    <w:abstractNumId w:val="7"/>
  </w:num>
  <w:num w:numId="50" w16cid:durableId="17668803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070"/>
    <w:rsid w:val="000003B9"/>
    <w:rsid w:val="00000560"/>
    <w:rsid w:val="00002946"/>
    <w:rsid w:val="0000509B"/>
    <w:rsid w:val="0000583D"/>
    <w:rsid w:val="000058DC"/>
    <w:rsid w:val="000073DD"/>
    <w:rsid w:val="000107B3"/>
    <w:rsid w:val="00012EA3"/>
    <w:rsid w:val="000138DE"/>
    <w:rsid w:val="00013D77"/>
    <w:rsid w:val="00014444"/>
    <w:rsid w:val="00014BA9"/>
    <w:rsid w:val="00014D71"/>
    <w:rsid w:val="00015E7F"/>
    <w:rsid w:val="00017C88"/>
    <w:rsid w:val="0002037D"/>
    <w:rsid w:val="000203F4"/>
    <w:rsid w:val="000207C4"/>
    <w:rsid w:val="0002272C"/>
    <w:rsid w:val="00022AA2"/>
    <w:rsid w:val="00022FE1"/>
    <w:rsid w:val="00023392"/>
    <w:rsid w:val="00024A02"/>
    <w:rsid w:val="00024C04"/>
    <w:rsid w:val="00024EB6"/>
    <w:rsid w:val="00025485"/>
    <w:rsid w:val="000262BA"/>
    <w:rsid w:val="0003084D"/>
    <w:rsid w:val="00030D6E"/>
    <w:rsid w:val="000336C8"/>
    <w:rsid w:val="00033C25"/>
    <w:rsid w:val="000343CE"/>
    <w:rsid w:val="00034A77"/>
    <w:rsid w:val="00035E72"/>
    <w:rsid w:val="00035FC0"/>
    <w:rsid w:val="00037217"/>
    <w:rsid w:val="00040E09"/>
    <w:rsid w:val="00040ED8"/>
    <w:rsid w:val="00041D69"/>
    <w:rsid w:val="00041E88"/>
    <w:rsid w:val="0004261A"/>
    <w:rsid w:val="00043085"/>
    <w:rsid w:val="00044A08"/>
    <w:rsid w:val="0004523C"/>
    <w:rsid w:val="000454F1"/>
    <w:rsid w:val="000471B7"/>
    <w:rsid w:val="000500A1"/>
    <w:rsid w:val="000519A6"/>
    <w:rsid w:val="00052391"/>
    <w:rsid w:val="000526F3"/>
    <w:rsid w:val="0005461A"/>
    <w:rsid w:val="00055A7E"/>
    <w:rsid w:val="00055E72"/>
    <w:rsid w:val="000562B8"/>
    <w:rsid w:val="00060760"/>
    <w:rsid w:val="00060BE7"/>
    <w:rsid w:val="00061027"/>
    <w:rsid w:val="000622B1"/>
    <w:rsid w:val="000622F3"/>
    <w:rsid w:val="000654AE"/>
    <w:rsid w:val="000657CD"/>
    <w:rsid w:val="00065D4E"/>
    <w:rsid w:val="00066C33"/>
    <w:rsid w:val="00066FBB"/>
    <w:rsid w:val="00067A8C"/>
    <w:rsid w:val="00070E3D"/>
    <w:rsid w:val="00071720"/>
    <w:rsid w:val="00071C92"/>
    <w:rsid w:val="000724F1"/>
    <w:rsid w:val="00072CF6"/>
    <w:rsid w:val="000732A9"/>
    <w:rsid w:val="00074794"/>
    <w:rsid w:val="0007586A"/>
    <w:rsid w:val="00076DE6"/>
    <w:rsid w:val="00081EA7"/>
    <w:rsid w:val="000822FE"/>
    <w:rsid w:val="0008297D"/>
    <w:rsid w:val="000845C7"/>
    <w:rsid w:val="000847AF"/>
    <w:rsid w:val="00087647"/>
    <w:rsid w:val="00087AAC"/>
    <w:rsid w:val="0009080A"/>
    <w:rsid w:val="0009296F"/>
    <w:rsid w:val="00092A96"/>
    <w:rsid w:val="00093252"/>
    <w:rsid w:val="00097830"/>
    <w:rsid w:val="00097E6A"/>
    <w:rsid w:val="000A0788"/>
    <w:rsid w:val="000A1D52"/>
    <w:rsid w:val="000A1E1A"/>
    <w:rsid w:val="000A1F01"/>
    <w:rsid w:val="000A2FE3"/>
    <w:rsid w:val="000A3956"/>
    <w:rsid w:val="000A5EB9"/>
    <w:rsid w:val="000A73E0"/>
    <w:rsid w:val="000B3DF3"/>
    <w:rsid w:val="000B498A"/>
    <w:rsid w:val="000B5E39"/>
    <w:rsid w:val="000B64F0"/>
    <w:rsid w:val="000B71CF"/>
    <w:rsid w:val="000C0B84"/>
    <w:rsid w:val="000C178E"/>
    <w:rsid w:val="000C250A"/>
    <w:rsid w:val="000C4B33"/>
    <w:rsid w:val="000C6391"/>
    <w:rsid w:val="000C7FFA"/>
    <w:rsid w:val="000D0063"/>
    <w:rsid w:val="000D018D"/>
    <w:rsid w:val="000D16DE"/>
    <w:rsid w:val="000D193A"/>
    <w:rsid w:val="000D1D35"/>
    <w:rsid w:val="000D2198"/>
    <w:rsid w:val="000D3E4F"/>
    <w:rsid w:val="000D4FF0"/>
    <w:rsid w:val="000D5126"/>
    <w:rsid w:val="000D6746"/>
    <w:rsid w:val="000D69BD"/>
    <w:rsid w:val="000E0074"/>
    <w:rsid w:val="000E05F0"/>
    <w:rsid w:val="000E0668"/>
    <w:rsid w:val="000E0E28"/>
    <w:rsid w:val="000E139A"/>
    <w:rsid w:val="000E180A"/>
    <w:rsid w:val="000E4E75"/>
    <w:rsid w:val="000E69AF"/>
    <w:rsid w:val="000E6E10"/>
    <w:rsid w:val="000E7687"/>
    <w:rsid w:val="000E785B"/>
    <w:rsid w:val="000E7B3F"/>
    <w:rsid w:val="000F06C0"/>
    <w:rsid w:val="000F1D2F"/>
    <w:rsid w:val="000F1D56"/>
    <w:rsid w:val="000F1E40"/>
    <w:rsid w:val="000F1F04"/>
    <w:rsid w:val="000F3BC7"/>
    <w:rsid w:val="000F438D"/>
    <w:rsid w:val="000F6533"/>
    <w:rsid w:val="000F6908"/>
    <w:rsid w:val="000F6CE4"/>
    <w:rsid w:val="001002F1"/>
    <w:rsid w:val="00100486"/>
    <w:rsid w:val="00103CA3"/>
    <w:rsid w:val="00110369"/>
    <w:rsid w:val="001106D7"/>
    <w:rsid w:val="0011086D"/>
    <w:rsid w:val="00112D8A"/>
    <w:rsid w:val="00113119"/>
    <w:rsid w:val="00113A60"/>
    <w:rsid w:val="00114DD6"/>
    <w:rsid w:val="00115122"/>
    <w:rsid w:val="00115FC7"/>
    <w:rsid w:val="00117034"/>
    <w:rsid w:val="0011768B"/>
    <w:rsid w:val="00117E7F"/>
    <w:rsid w:val="001218C3"/>
    <w:rsid w:val="00122870"/>
    <w:rsid w:val="00123971"/>
    <w:rsid w:val="00123C60"/>
    <w:rsid w:val="001272EC"/>
    <w:rsid w:val="001275C7"/>
    <w:rsid w:val="00127946"/>
    <w:rsid w:val="00131D59"/>
    <w:rsid w:val="00132FF6"/>
    <w:rsid w:val="001337B9"/>
    <w:rsid w:val="001353F1"/>
    <w:rsid w:val="00136A42"/>
    <w:rsid w:val="00137F0F"/>
    <w:rsid w:val="00141A74"/>
    <w:rsid w:val="00142DE8"/>
    <w:rsid w:val="00146190"/>
    <w:rsid w:val="0014646F"/>
    <w:rsid w:val="001464A3"/>
    <w:rsid w:val="00146AF0"/>
    <w:rsid w:val="00147BC4"/>
    <w:rsid w:val="00147FB5"/>
    <w:rsid w:val="001502DE"/>
    <w:rsid w:val="00150A0F"/>
    <w:rsid w:val="001513E5"/>
    <w:rsid w:val="001519F4"/>
    <w:rsid w:val="00155B2A"/>
    <w:rsid w:val="00156DA6"/>
    <w:rsid w:val="0015B7FA"/>
    <w:rsid w:val="00160842"/>
    <w:rsid w:val="00160876"/>
    <w:rsid w:val="0016131F"/>
    <w:rsid w:val="001657D0"/>
    <w:rsid w:val="00165A7E"/>
    <w:rsid w:val="00165FB6"/>
    <w:rsid w:val="00166FCB"/>
    <w:rsid w:val="0016798B"/>
    <w:rsid w:val="00167FBF"/>
    <w:rsid w:val="00172EA6"/>
    <w:rsid w:val="00174032"/>
    <w:rsid w:val="0017571F"/>
    <w:rsid w:val="001766B3"/>
    <w:rsid w:val="00176764"/>
    <w:rsid w:val="00176A20"/>
    <w:rsid w:val="00176DEA"/>
    <w:rsid w:val="0017711B"/>
    <w:rsid w:val="001777D8"/>
    <w:rsid w:val="00177FCE"/>
    <w:rsid w:val="00185354"/>
    <w:rsid w:val="00187B5D"/>
    <w:rsid w:val="00192343"/>
    <w:rsid w:val="00192436"/>
    <w:rsid w:val="00194171"/>
    <w:rsid w:val="0019472F"/>
    <w:rsid w:val="00195B85"/>
    <w:rsid w:val="00197D05"/>
    <w:rsid w:val="00197F6F"/>
    <w:rsid w:val="001A2615"/>
    <w:rsid w:val="001A36FE"/>
    <w:rsid w:val="001A41B2"/>
    <w:rsid w:val="001A4B8F"/>
    <w:rsid w:val="001A5864"/>
    <w:rsid w:val="001A7097"/>
    <w:rsid w:val="001A7308"/>
    <w:rsid w:val="001A7551"/>
    <w:rsid w:val="001A75F3"/>
    <w:rsid w:val="001B125A"/>
    <w:rsid w:val="001B18F3"/>
    <w:rsid w:val="001B1AC8"/>
    <w:rsid w:val="001B3161"/>
    <w:rsid w:val="001B3748"/>
    <w:rsid w:val="001B5043"/>
    <w:rsid w:val="001B53C2"/>
    <w:rsid w:val="001B67AD"/>
    <w:rsid w:val="001B763A"/>
    <w:rsid w:val="001B76C6"/>
    <w:rsid w:val="001C00A1"/>
    <w:rsid w:val="001C0BAD"/>
    <w:rsid w:val="001C20A9"/>
    <w:rsid w:val="001C379A"/>
    <w:rsid w:val="001C5F0F"/>
    <w:rsid w:val="001C6843"/>
    <w:rsid w:val="001C6E30"/>
    <w:rsid w:val="001C6FFD"/>
    <w:rsid w:val="001C7B42"/>
    <w:rsid w:val="001D13A0"/>
    <w:rsid w:val="001D28B2"/>
    <w:rsid w:val="001D35E5"/>
    <w:rsid w:val="001D4B73"/>
    <w:rsid w:val="001D4F23"/>
    <w:rsid w:val="001D537C"/>
    <w:rsid w:val="001D717D"/>
    <w:rsid w:val="001D7683"/>
    <w:rsid w:val="001D7FFE"/>
    <w:rsid w:val="001E0A14"/>
    <w:rsid w:val="001E3384"/>
    <w:rsid w:val="001E346C"/>
    <w:rsid w:val="001E3FFA"/>
    <w:rsid w:val="001E404C"/>
    <w:rsid w:val="001E5DC9"/>
    <w:rsid w:val="001E5F84"/>
    <w:rsid w:val="001E6D80"/>
    <w:rsid w:val="001F0464"/>
    <w:rsid w:val="001F0F52"/>
    <w:rsid w:val="001F1403"/>
    <w:rsid w:val="001F1B03"/>
    <w:rsid w:val="001F29A3"/>
    <w:rsid w:val="001F394B"/>
    <w:rsid w:val="001F5E6F"/>
    <w:rsid w:val="001F6089"/>
    <w:rsid w:val="001F76FC"/>
    <w:rsid w:val="00201251"/>
    <w:rsid w:val="00201517"/>
    <w:rsid w:val="002020CB"/>
    <w:rsid w:val="002051F8"/>
    <w:rsid w:val="00207BDC"/>
    <w:rsid w:val="00211A8D"/>
    <w:rsid w:val="002146E5"/>
    <w:rsid w:val="002156AB"/>
    <w:rsid w:val="002162E7"/>
    <w:rsid w:val="002164F8"/>
    <w:rsid w:val="00216F43"/>
    <w:rsid w:val="00216FB8"/>
    <w:rsid w:val="00217DD1"/>
    <w:rsid w:val="002203B3"/>
    <w:rsid w:val="002215CE"/>
    <w:rsid w:val="00221A90"/>
    <w:rsid w:val="00221D67"/>
    <w:rsid w:val="00222BB3"/>
    <w:rsid w:val="00223124"/>
    <w:rsid w:val="00223434"/>
    <w:rsid w:val="00223A4B"/>
    <w:rsid w:val="00223AB0"/>
    <w:rsid w:val="00224D31"/>
    <w:rsid w:val="002255E1"/>
    <w:rsid w:val="002262F6"/>
    <w:rsid w:val="0022713D"/>
    <w:rsid w:val="002274B8"/>
    <w:rsid w:val="0022771A"/>
    <w:rsid w:val="00231844"/>
    <w:rsid w:val="00232599"/>
    <w:rsid w:val="002328DC"/>
    <w:rsid w:val="00232CD8"/>
    <w:rsid w:val="00232DF7"/>
    <w:rsid w:val="00233742"/>
    <w:rsid w:val="0023376A"/>
    <w:rsid w:val="00233A08"/>
    <w:rsid w:val="00234D16"/>
    <w:rsid w:val="00235309"/>
    <w:rsid w:val="00235865"/>
    <w:rsid w:val="00235C32"/>
    <w:rsid w:val="00236269"/>
    <w:rsid w:val="00236438"/>
    <w:rsid w:val="00236535"/>
    <w:rsid w:val="00237156"/>
    <w:rsid w:val="00237F27"/>
    <w:rsid w:val="00237FEC"/>
    <w:rsid w:val="002435F0"/>
    <w:rsid w:val="00244B7D"/>
    <w:rsid w:val="00244DB7"/>
    <w:rsid w:val="00244F01"/>
    <w:rsid w:val="00246F36"/>
    <w:rsid w:val="00247634"/>
    <w:rsid w:val="00250CF1"/>
    <w:rsid w:val="00253626"/>
    <w:rsid w:val="00253B5A"/>
    <w:rsid w:val="00255D82"/>
    <w:rsid w:val="002608AB"/>
    <w:rsid w:val="00260FA2"/>
    <w:rsid w:val="0026136F"/>
    <w:rsid w:val="0026235C"/>
    <w:rsid w:val="002627FF"/>
    <w:rsid w:val="00263394"/>
    <w:rsid w:val="00263A48"/>
    <w:rsid w:val="00264B46"/>
    <w:rsid w:val="002650E2"/>
    <w:rsid w:val="00266708"/>
    <w:rsid w:val="0026688B"/>
    <w:rsid w:val="00266CC3"/>
    <w:rsid w:val="0027001F"/>
    <w:rsid w:val="0027149F"/>
    <w:rsid w:val="0027192D"/>
    <w:rsid w:val="0027212D"/>
    <w:rsid w:val="00272257"/>
    <w:rsid w:val="00272688"/>
    <w:rsid w:val="00273581"/>
    <w:rsid w:val="00274969"/>
    <w:rsid w:val="0027520D"/>
    <w:rsid w:val="002754A1"/>
    <w:rsid w:val="0027573B"/>
    <w:rsid w:val="0027712A"/>
    <w:rsid w:val="00277484"/>
    <w:rsid w:val="00280719"/>
    <w:rsid w:val="002815E7"/>
    <w:rsid w:val="00281B76"/>
    <w:rsid w:val="0028232C"/>
    <w:rsid w:val="00282BB1"/>
    <w:rsid w:val="00283AD7"/>
    <w:rsid w:val="002840D6"/>
    <w:rsid w:val="00287CE4"/>
    <w:rsid w:val="00291831"/>
    <w:rsid w:val="002923BE"/>
    <w:rsid w:val="0029492F"/>
    <w:rsid w:val="00294F55"/>
    <w:rsid w:val="00296281"/>
    <w:rsid w:val="00297909"/>
    <w:rsid w:val="00297BD6"/>
    <w:rsid w:val="002A2266"/>
    <w:rsid w:val="002A3780"/>
    <w:rsid w:val="002A5D35"/>
    <w:rsid w:val="002A6D1F"/>
    <w:rsid w:val="002A6E82"/>
    <w:rsid w:val="002A72B8"/>
    <w:rsid w:val="002A749B"/>
    <w:rsid w:val="002A752A"/>
    <w:rsid w:val="002A7644"/>
    <w:rsid w:val="002A7E34"/>
    <w:rsid w:val="002B1FCA"/>
    <w:rsid w:val="002B2054"/>
    <w:rsid w:val="002B208B"/>
    <w:rsid w:val="002B320C"/>
    <w:rsid w:val="002B4E24"/>
    <w:rsid w:val="002B5772"/>
    <w:rsid w:val="002B5DDE"/>
    <w:rsid w:val="002B60C1"/>
    <w:rsid w:val="002B6A02"/>
    <w:rsid w:val="002B6BF2"/>
    <w:rsid w:val="002B7438"/>
    <w:rsid w:val="002C0717"/>
    <w:rsid w:val="002C290B"/>
    <w:rsid w:val="002C524E"/>
    <w:rsid w:val="002C5D5A"/>
    <w:rsid w:val="002D10C3"/>
    <w:rsid w:val="002D1F61"/>
    <w:rsid w:val="002D2651"/>
    <w:rsid w:val="002D4269"/>
    <w:rsid w:val="002D4951"/>
    <w:rsid w:val="002D4C67"/>
    <w:rsid w:val="002D7073"/>
    <w:rsid w:val="002D7722"/>
    <w:rsid w:val="002E1575"/>
    <w:rsid w:val="002E17C5"/>
    <w:rsid w:val="002E30BD"/>
    <w:rsid w:val="002E4116"/>
    <w:rsid w:val="002E45F8"/>
    <w:rsid w:val="002E507E"/>
    <w:rsid w:val="002E5F95"/>
    <w:rsid w:val="002E6D54"/>
    <w:rsid w:val="002E7C47"/>
    <w:rsid w:val="002F03EB"/>
    <w:rsid w:val="002F38E0"/>
    <w:rsid w:val="002F3AAF"/>
    <w:rsid w:val="002F5215"/>
    <w:rsid w:val="002F6272"/>
    <w:rsid w:val="002F64B8"/>
    <w:rsid w:val="002F6628"/>
    <w:rsid w:val="002F6C65"/>
    <w:rsid w:val="0030083E"/>
    <w:rsid w:val="0030196D"/>
    <w:rsid w:val="0030300B"/>
    <w:rsid w:val="00303F0E"/>
    <w:rsid w:val="00304DBB"/>
    <w:rsid w:val="0030576E"/>
    <w:rsid w:val="00310177"/>
    <w:rsid w:val="003102D9"/>
    <w:rsid w:val="00311963"/>
    <w:rsid w:val="0031241A"/>
    <w:rsid w:val="003164B5"/>
    <w:rsid w:val="00316D83"/>
    <w:rsid w:val="003170D9"/>
    <w:rsid w:val="003203A1"/>
    <w:rsid w:val="00320A18"/>
    <w:rsid w:val="003215F9"/>
    <w:rsid w:val="00323585"/>
    <w:rsid w:val="0032379E"/>
    <w:rsid w:val="003238D2"/>
    <w:rsid w:val="003240B6"/>
    <w:rsid w:val="003252D1"/>
    <w:rsid w:val="0032612C"/>
    <w:rsid w:val="00326F30"/>
    <w:rsid w:val="003304AA"/>
    <w:rsid w:val="00330F45"/>
    <w:rsid w:val="00331023"/>
    <w:rsid w:val="003320C9"/>
    <w:rsid w:val="0033381E"/>
    <w:rsid w:val="00334284"/>
    <w:rsid w:val="003367B4"/>
    <w:rsid w:val="0033739B"/>
    <w:rsid w:val="003378B3"/>
    <w:rsid w:val="00340C34"/>
    <w:rsid w:val="003419A5"/>
    <w:rsid w:val="0034246F"/>
    <w:rsid w:val="00344552"/>
    <w:rsid w:val="00345118"/>
    <w:rsid w:val="00345A25"/>
    <w:rsid w:val="00345E02"/>
    <w:rsid w:val="00345E5E"/>
    <w:rsid w:val="00346D5B"/>
    <w:rsid w:val="00346E0E"/>
    <w:rsid w:val="00350804"/>
    <w:rsid w:val="00351042"/>
    <w:rsid w:val="00352B87"/>
    <w:rsid w:val="00352C13"/>
    <w:rsid w:val="00355B41"/>
    <w:rsid w:val="00357148"/>
    <w:rsid w:val="00357AEF"/>
    <w:rsid w:val="00360B31"/>
    <w:rsid w:val="00364F27"/>
    <w:rsid w:val="003651FD"/>
    <w:rsid w:val="0036693E"/>
    <w:rsid w:val="00371B52"/>
    <w:rsid w:val="00372468"/>
    <w:rsid w:val="0037267E"/>
    <w:rsid w:val="0037287D"/>
    <w:rsid w:val="00372EAD"/>
    <w:rsid w:val="00375252"/>
    <w:rsid w:val="00376BFC"/>
    <w:rsid w:val="0037766A"/>
    <w:rsid w:val="00377675"/>
    <w:rsid w:val="003801F6"/>
    <w:rsid w:val="00384315"/>
    <w:rsid w:val="00384729"/>
    <w:rsid w:val="00384B3F"/>
    <w:rsid w:val="00384D56"/>
    <w:rsid w:val="003876FE"/>
    <w:rsid w:val="00392E4C"/>
    <w:rsid w:val="003944ED"/>
    <w:rsid w:val="003957D4"/>
    <w:rsid w:val="003A1C49"/>
    <w:rsid w:val="003A1E53"/>
    <w:rsid w:val="003A28F4"/>
    <w:rsid w:val="003A4EB7"/>
    <w:rsid w:val="003A5256"/>
    <w:rsid w:val="003A52DC"/>
    <w:rsid w:val="003A6381"/>
    <w:rsid w:val="003A7355"/>
    <w:rsid w:val="003B17D6"/>
    <w:rsid w:val="003B1DBB"/>
    <w:rsid w:val="003B6706"/>
    <w:rsid w:val="003B781C"/>
    <w:rsid w:val="003B7980"/>
    <w:rsid w:val="003C1663"/>
    <w:rsid w:val="003C1C58"/>
    <w:rsid w:val="003C39A2"/>
    <w:rsid w:val="003C43E1"/>
    <w:rsid w:val="003C45F2"/>
    <w:rsid w:val="003C4969"/>
    <w:rsid w:val="003C4B84"/>
    <w:rsid w:val="003C6891"/>
    <w:rsid w:val="003C6F04"/>
    <w:rsid w:val="003C7D48"/>
    <w:rsid w:val="003D01F1"/>
    <w:rsid w:val="003D041F"/>
    <w:rsid w:val="003D08C8"/>
    <w:rsid w:val="003D1F7B"/>
    <w:rsid w:val="003D2B83"/>
    <w:rsid w:val="003D4194"/>
    <w:rsid w:val="003D5338"/>
    <w:rsid w:val="003D7C44"/>
    <w:rsid w:val="003E4340"/>
    <w:rsid w:val="003E57D3"/>
    <w:rsid w:val="003F03AC"/>
    <w:rsid w:val="003F1578"/>
    <w:rsid w:val="003F2DCB"/>
    <w:rsid w:val="003F40D3"/>
    <w:rsid w:val="003F4703"/>
    <w:rsid w:val="003F7064"/>
    <w:rsid w:val="00401C80"/>
    <w:rsid w:val="00401D09"/>
    <w:rsid w:val="00402D18"/>
    <w:rsid w:val="004041B9"/>
    <w:rsid w:val="004052EA"/>
    <w:rsid w:val="00410033"/>
    <w:rsid w:val="0041029E"/>
    <w:rsid w:val="00411ABB"/>
    <w:rsid w:val="0041274A"/>
    <w:rsid w:val="00412BEA"/>
    <w:rsid w:val="00415391"/>
    <w:rsid w:val="0041578E"/>
    <w:rsid w:val="00415A25"/>
    <w:rsid w:val="00416508"/>
    <w:rsid w:val="00416AD7"/>
    <w:rsid w:val="00416FDC"/>
    <w:rsid w:val="004174D7"/>
    <w:rsid w:val="00417A74"/>
    <w:rsid w:val="00417F5B"/>
    <w:rsid w:val="004200CA"/>
    <w:rsid w:val="00421E1A"/>
    <w:rsid w:val="00421ECF"/>
    <w:rsid w:val="00422403"/>
    <w:rsid w:val="0042305C"/>
    <w:rsid w:val="00423172"/>
    <w:rsid w:val="00423A54"/>
    <w:rsid w:val="00424657"/>
    <w:rsid w:val="00425FAA"/>
    <w:rsid w:val="0042677B"/>
    <w:rsid w:val="00430668"/>
    <w:rsid w:val="00432124"/>
    <w:rsid w:val="00433F45"/>
    <w:rsid w:val="00434E22"/>
    <w:rsid w:val="00435467"/>
    <w:rsid w:val="004360BA"/>
    <w:rsid w:val="00436265"/>
    <w:rsid w:val="004369E3"/>
    <w:rsid w:val="00440C61"/>
    <w:rsid w:val="00440FD0"/>
    <w:rsid w:val="004426C9"/>
    <w:rsid w:val="00444541"/>
    <w:rsid w:val="004453E2"/>
    <w:rsid w:val="00445B55"/>
    <w:rsid w:val="00445CB1"/>
    <w:rsid w:val="00446040"/>
    <w:rsid w:val="00446DA0"/>
    <w:rsid w:val="00450CA2"/>
    <w:rsid w:val="00450EAF"/>
    <w:rsid w:val="004512FD"/>
    <w:rsid w:val="00451BDF"/>
    <w:rsid w:val="0045221F"/>
    <w:rsid w:val="00454151"/>
    <w:rsid w:val="00454153"/>
    <w:rsid w:val="00455943"/>
    <w:rsid w:val="00457954"/>
    <w:rsid w:val="00457CF3"/>
    <w:rsid w:val="00460259"/>
    <w:rsid w:val="00461A8B"/>
    <w:rsid w:val="004649BD"/>
    <w:rsid w:val="00464BB0"/>
    <w:rsid w:val="00465EEB"/>
    <w:rsid w:val="00466360"/>
    <w:rsid w:val="00466821"/>
    <w:rsid w:val="004675B8"/>
    <w:rsid w:val="004702A5"/>
    <w:rsid w:val="0047062E"/>
    <w:rsid w:val="004731EE"/>
    <w:rsid w:val="00473D9A"/>
    <w:rsid w:val="00477DA9"/>
    <w:rsid w:val="0048001E"/>
    <w:rsid w:val="004800A1"/>
    <w:rsid w:val="00481545"/>
    <w:rsid w:val="00483550"/>
    <w:rsid w:val="00484DED"/>
    <w:rsid w:val="00485F69"/>
    <w:rsid w:val="00487162"/>
    <w:rsid w:val="00487F14"/>
    <w:rsid w:val="00490550"/>
    <w:rsid w:val="0049131D"/>
    <w:rsid w:val="00492274"/>
    <w:rsid w:val="00492D2E"/>
    <w:rsid w:val="00492E17"/>
    <w:rsid w:val="00494B5E"/>
    <w:rsid w:val="00495607"/>
    <w:rsid w:val="00496966"/>
    <w:rsid w:val="00496E1B"/>
    <w:rsid w:val="00496E78"/>
    <w:rsid w:val="004A16EE"/>
    <w:rsid w:val="004A21A7"/>
    <w:rsid w:val="004A2673"/>
    <w:rsid w:val="004A7F25"/>
    <w:rsid w:val="004B117A"/>
    <w:rsid w:val="004B259E"/>
    <w:rsid w:val="004B402D"/>
    <w:rsid w:val="004B4CC1"/>
    <w:rsid w:val="004B4EB8"/>
    <w:rsid w:val="004B5CE2"/>
    <w:rsid w:val="004B75C0"/>
    <w:rsid w:val="004C0F21"/>
    <w:rsid w:val="004C16B0"/>
    <w:rsid w:val="004C16C7"/>
    <w:rsid w:val="004C1F0C"/>
    <w:rsid w:val="004C23A7"/>
    <w:rsid w:val="004C2E7F"/>
    <w:rsid w:val="004C438F"/>
    <w:rsid w:val="004C5390"/>
    <w:rsid w:val="004C5679"/>
    <w:rsid w:val="004C643B"/>
    <w:rsid w:val="004D0381"/>
    <w:rsid w:val="004D05EB"/>
    <w:rsid w:val="004D0AB5"/>
    <w:rsid w:val="004D0FA7"/>
    <w:rsid w:val="004D1777"/>
    <w:rsid w:val="004D3861"/>
    <w:rsid w:val="004D440F"/>
    <w:rsid w:val="004D4812"/>
    <w:rsid w:val="004D549B"/>
    <w:rsid w:val="004E0786"/>
    <w:rsid w:val="004E0A59"/>
    <w:rsid w:val="004E0C0F"/>
    <w:rsid w:val="004E1FAA"/>
    <w:rsid w:val="004E29CB"/>
    <w:rsid w:val="004E3231"/>
    <w:rsid w:val="004E7396"/>
    <w:rsid w:val="004E7941"/>
    <w:rsid w:val="004E7C60"/>
    <w:rsid w:val="004F0261"/>
    <w:rsid w:val="004F0F3A"/>
    <w:rsid w:val="004F1730"/>
    <w:rsid w:val="004F186F"/>
    <w:rsid w:val="004F1AAD"/>
    <w:rsid w:val="004F215B"/>
    <w:rsid w:val="004F2431"/>
    <w:rsid w:val="004F2FAF"/>
    <w:rsid w:val="004F3277"/>
    <w:rsid w:val="004F3315"/>
    <w:rsid w:val="004F3689"/>
    <w:rsid w:val="004F6729"/>
    <w:rsid w:val="004F6D42"/>
    <w:rsid w:val="00501323"/>
    <w:rsid w:val="00502258"/>
    <w:rsid w:val="00503034"/>
    <w:rsid w:val="005042E3"/>
    <w:rsid w:val="005049FA"/>
    <w:rsid w:val="00504B9B"/>
    <w:rsid w:val="00504DED"/>
    <w:rsid w:val="0051002E"/>
    <w:rsid w:val="00510143"/>
    <w:rsid w:val="0051018D"/>
    <w:rsid w:val="00512380"/>
    <w:rsid w:val="00512E0D"/>
    <w:rsid w:val="00512FDB"/>
    <w:rsid w:val="00514423"/>
    <w:rsid w:val="00515496"/>
    <w:rsid w:val="00516384"/>
    <w:rsid w:val="005164D9"/>
    <w:rsid w:val="00517907"/>
    <w:rsid w:val="00517CB5"/>
    <w:rsid w:val="005200EC"/>
    <w:rsid w:val="0052010B"/>
    <w:rsid w:val="0052106E"/>
    <w:rsid w:val="005241D3"/>
    <w:rsid w:val="00525E97"/>
    <w:rsid w:val="00525EBA"/>
    <w:rsid w:val="00526CC1"/>
    <w:rsid w:val="00527C11"/>
    <w:rsid w:val="00530BEF"/>
    <w:rsid w:val="0053120A"/>
    <w:rsid w:val="005314FB"/>
    <w:rsid w:val="005334C3"/>
    <w:rsid w:val="00533F04"/>
    <w:rsid w:val="005345B4"/>
    <w:rsid w:val="00534D29"/>
    <w:rsid w:val="00536142"/>
    <w:rsid w:val="00536A96"/>
    <w:rsid w:val="00536B21"/>
    <w:rsid w:val="00536FBD"/>
    <w:rsid w:val="0053775F"/>
    <w:rsid w:val="0054086B"/>
    <w:rsid w:val="00541094"/>
    <w:rsid w:val="00541E15"/>
    <w:rsid w:val="0054316E"/>
    <w:rsid w:val="0054459D"/>
    <w:rsid w:val="00544F5F"/>
    <w:rsid w:val="00546D82"/>
    <w:rsid w:val="00547794"/>
    <w:rsid w:val="00550FD7"/>
    <w:rsid w:val="00551CAB"/>
    <w:rsid w:val="00553DD2"/>
    <w:rsid w:val="0055587F"/>
    <w:rsid w:val="00555E69"/>
    <w:rsid w:val="00556070"/>
    <w:rsid w:val="005563A6"/>
    <w:rsid w:val="00557248"/>
    <w:rsid w:val="0055767E"/>
    <w:rsid w:val="00557869"/>
    <w:rsid w:val="00560AD8"/>
    <w:rsid w:val="00562254"/>
    <w:rsid w:val="00563300"/>
    <w:rsid w:val="005647E7"/>
    <w:rsid w:val="00564B0F"/>
    <w:rsid w:val="00565261"/>
    <w:rsid w:val="00565CE7"/>
    <w:rsid w:val="005720C9"/>
    <w:rsid w:val="005728CB"/>
    <w:rsid w:val="00572949"/>
    <w:rsid w:val="00575B81"/>
    <w:rsid w:val="005761A1"/>
    <w:rsid w:val="005769C7"/>
    <w:rsid w:val="00576CBA"/>
    <w:rsid w:val="00577847"/>
    <w:rsid w:val="00580254"/>
    <w:rsid w:val="00580393"/>
    <w:rsid w:val="005819EC"/>
    <w:rsid w:val="00583269"/>
    <w:rsid w:val="005835F8"/>
    <w:rsid w:val="00584E2E"/>
    <w:rsid w:val="0058650E"/>
    <w:rsid w:val="00586615"/>
    <w:rsid w:val="00586BEE"/>
    <w:rsid w:val="00587330"/>
    <w:rsid w:val="00590DE2"/>
    <w:rsid w:val="005923EE"/>
    <w:rsid w:val="005950CD"/>
    <w:rsid w:val="005954E8"/>
    <w:rsid w:val="00595AB1"/>
    <w:rsid w:val="00595E0F"/>
    <w:rsid w:val="0059614E"/>
    <w:rsid w:val="0059630D"/>
    <w:rsid w:val="00596439"/>
    <w:rsid w:val="0059644A"/>
    <w:rsid w:val="005976A9"/>
    <w:rsid w:val="00597A74"/>
    <w:rsid w:val="00597E29"/>
    <w:rsid w:val="005A0732"/>
    <w:rsid w:val="005A1BCF"/>
    <w:rsid w:val="005A34D7"/>
    <w:rsid w:val="005A3E38"/>
    <w:rsid w:val="005A424C"/>
    <w:rsid w:val="005A4CDB"/>
    <w:rsid w:val="005A5F3A"/>
    <w:rsid w:val="005B0454"/>
    <w:rsid w:val="005B0AB3"/>
    <w:rsid w:val="005B3346"/>
    <w:rsid w:val="005B393A"/>
    <w:rsid w:val="005B3E31"/>
    <w:rsid w:val="005B4A48"/>
    <w:rsid w:val="005B5492"/>
    <w:rsid w:val="005B55B2"/>
    <w:rsid w:val="005B68B4"/>
    <w:rsid w:val="005C0EAA"/>
    <w:rsid w:val="005C130F"/>
    <w:rsid w:val="005C2EA8"/>
    <w:rsid w:val="005C47AA"/>
    <w:rsid w:val="005C4C3D"/>
    <w:rsid w:val="005C5F9E"/>
    <w:rsid w:val="005C7D6F"/>
    <w:rsid w:val="005D0EE5"/>
    <w:rsid w:val="005D1300"/>
    <w:rsid w:val="005D6102"/>
    <w:rsid w:val="005D6FD0"/>
    <w:rsid w:val="005D7372"/>
    <w:rsid w:val="005E0307"/>
    <w:rsid w:val="005E1D96"/>
    <w:rsid w:val="005E262B"/>
    <w:rsid w:val="005E2D7D"/>
    <w:rsid w:val="005E2E0D"/>
    <w:rsid w:val="005E39C1"/>
    <w:rsid w:val="005E3FC3"/>
    <w:rsid w:val="005E3FC9"/>
    <w:rsid w:val="005E4037"/>
    <w:rsid w:val="005E6D2D"/>
    <w:rsid w:val="005F17C6"/>
    <w:rsid w:val="005F1D4C"/>
    <w:rsid w:val="005F27B3"/>
    <w:rsid w:val="005F2902"/>
    <w:rsid w:val="005F53C5"/>
    <w:rsid w:val="005F626F"/>
    <w:rsid w:val="005F72EA"/>
    <w:rsid w:val="005F75F3"/>
    <w:rsid w:val="006005C7"/>
    <w:rsid w:val="00600D29"/>
    <w:rsid w:val="00603C9A"/>
    <w:rsid w:val="00603CFE"/>
    <w:rsid w:val="00604DAC"/>
    <w:rsid w:val="00605E91"/>
    <w:rsid w:val="00606A17"/>
    <w:rsid w:val="00607B4D"/>
    <w:rsid w:val="00610B0C"/>
    <w:rsid w:val="00610BFC"/>
    <w:rsid w:val="00610FFE"/>
    <w:rsid w:val="00611F79"/>
    <w:rsid w:val="00612091"/>
    <w:rsid w:val="00612725"/>
    <w:rsid w:val="006134A3"/>
    <w:rsid w:val="0061446B"/>
    <w:rsid w:val="006145EC"/>
    <w:rsid w:val="00614A61"/>
    <w:rsid w:val="00615436"/>
    <w:rsid w:val="00615A5E"/>
    <w:rsid w:val="00617DCE"/>
    <w:rsid w:val="00620282"/>
    <w:rsid w:val="0062183E"/>
    <w:rsid w:val="006233FD"/>
    <w:rsid w:val="00624CFA"/>
    <w:rsid w:val="00625F6F"/>
    <w:rsid w:val="00626346"/>
    <w:rsid w:val="00626888"/>
    <w:rsid w:val="00627536"/>
    <w:rsid w:val="0063072B"/>
    <w:rsid w:val="00630D16"/>
    <w:rsid w:val="00630F30"/>
    <w:rsid w:val="006324A2"/>
    <w:rsid w:val="0063258B"/>
    <w:rsid w:val="0063281B"/>
    <w:rsid w:val="00633836"/>
    <w:rsid w:val="00635442"/>
    <w:rsid w:val="00635F5F"/>
    <w:rsid w:val="00636723"/>
    <w:rsid w:val="0064041D"/>
    <w:rsid w:val="006405A8"/>
    <w:rsid w:val="0064116F"/>
    <w:rsid w:val="006413AE"/>
    <w:rsid w:val="00641BBD"/>
    <w:rsid w:val="00645AA9"/>
    <w:rsid w:val="006465A3"/>
    <w:rsid w:val="006514A0"/>
    <w:rsid w:val="006535FC"/>
    <w:rsid w:val="0065453A"/>
    <w:rsid w:val="00654F08"/>
    <w:rsid w:val="00654FEC"/>
    <w:rsid w:val="00656904"/>
    <w:rsid w:val="00656D31"/>
    <w:rsid w:val="00656F5C"/>
    <w:rsid w:val="00657FF7"/>
    <w:rsid w:val="00661019"/>
    <w:rsid w:val="00663757"/>
    <w:rsid w:val="006644FF"/>
    <w:rsid w:val="00664DDC"/>
    <w:rsid w:val="00665A4F"/>
    <w:rsid w:val="00665FDD"/>
    <w:rsid w:val="00672296"/>
    <w:rsid w:val="00672A5C"/>
    <w:rsid w:val="00672DF3"/>
    <w:rsid w:val="0067511C"/>
    <w:rsid w:val="00675A4E"/>
    <w:rsid w:val="00677E04"/>
    <w:rsid w:val="0068310A"/>
    <w:rsid w:val="00683192"/>
    <w:rsid w:val="00683B24"/>
    <w:rsid w:val="00684253"/>
    <w:rsid w:val="00684C9F"/>
    <w:rsid w:val="00687D3F"/>
    <w:rsid w:val="00691741"/>
    <w:rsid w:val="00692994"/>
    <w:rsid w:val="00694B04"/>
    <w:rsid w:val="00694B09"/>
    <w:rsid w:val="00695FE0"/>
    <w:rsid w:val="0069635E"/>
    <w:rsid w:val="00697DA9"/>
    <w:rsid w:val="006A2F8D"/>
    <w:rsid w:val="006A4CA7"/>
    <w:rsid w:val="006A72C4"/>
    <w:rsid w:val="006B1400"/>
    <w:rsid w:val="006B45D9"/>
    <w:rsid w:val="006B5A21"/>
    <w:rsid w:val="006B7017"/>
    <w:rsid w:val="006C14E1"/>
    <w:rsid w:val="006C241A"/>
    <w:rsid w:val="006C467E"/>
    <w:rsid w:val="006C527F"/>
    <w:rsid w:val="006C6919"/>
    <w:rsid w:val="006C71F2"/>
    <w:rsid w:val="006D120F"/>
    <w:rsid w:val="006D1D51"/>
    <w:rsid w:val="006D3247"/>
    <w:rsid w:val="006D53A7"/>
    <w:rsid w:val="006D7109"/>
    <w:rsid w:val="006D7C4D"/>
    <w:rsid w:val="006E129B"/>
    <w:rsid w:val="006E12B8"/>
    <w:rsid w:val="006E1B1E"/>
    <w:rsid w:val="006E33DA"/>
    <w:rsid w:val="006E3BCE"/>
    <w:rsid w:val="006E3C24"/>
    <w:rsid w:val="006E3C50"/>
    <w:rsid w:val="006E4374"/>
    <w:rsid w:val="006E4DD6"/>
    <w:rsid w:val="006E7485"/>
    <w:rsid w:val="006F04C9"/>
    <w:rsid w:val="006F0F23"/>
    <w:rsid w:val="006F13DB"/>
    <w:rsid w:val="006F146F"/>
    <w:rsid w:val="006F17A0"/>
    <w:rsid w:val="006F192E"/>
    <w:rsid w:val="006F360F"/>
    <w:rsid w:val="006F37D4"/>
    <w:rsid w:val="006F3919"/>
    <w:rsid w:val="006F58F0"/>
    <w:rsid w:val="006F5973"/>
    <w:rsid w:val="007001D7"/>
    <w:rsid w:val="00700762"/>
    <w:rsid w:val="00700F34"/>
    <w:rsid w:val="00701D3A"/>
    <w:rsid w:val="00702ED8"/>
    <w:rsid w:val="00703657"/>
    <w:rsid w:val="00703B4F"/>
    <w:rsid w:val="007042ED"/>
    <w:rsid w:val="00705A15"/>
    <w:rsid w:val="00705DBF"/>
    <w:rsid w:val="00706580"/>
    <w:rsid w:val="007066B6"/>
    <w:rsid w:val="00706C8D"/>
    <w:rsid w:val="00706CCA"/>
    <w:rsid w:val="00707587"/>
    <w:rsid w:val="00711EAC"/>
    <w:rsid w:val="00712843"/>
    <w:rsid w:val="00712F6F"/>
    <w:rsid w:val="00712F9C"/>
    <w:rsid w:val="0071356C"/>
    <w:rsid w:val="0071402F"/>
    <w:rsid w:val="00714EF3"/>
    <w:rsid w:val="007150C5"/>
    <w:rsid w:val="00716AFA"/>
    <w:rsid w:val="00717D76"/>
    <w:rsid w:val="00721246"/>
    <w:rsid w:val="00722516"/>
    <w:rsid w:val="007256C6"/>
    <w:rsid w:val="00725C14"/>
    <w:rsid w:val="00725CC9"/>
    <w:rsid w:val="00727F70"/>
    <w:rsid w:val="0073218A"/>
    <w:rsid w:val="00732C8E"/>
    <w:rsid w:val="00734668"/>
    <w:rsid w:val="00735428"/>
    <w:rsid w:val="00737908"/>
    <w:rsid w:val="00737BAC"/>
    <w:rsid w:val="007411F8"/>
    <w:rsid w:val="00743C7A"/>
    <w:rsid w:val="00745117"/>
    <w:rsid w:val="007453E6"/>
    <w:rsid w:val="00745879"/>
    <w:rsid w:val="007459A3"/>
    <w:rsid w:val="00746E97"/>
    <w:rsid w:val="007470EB"/>
    <w:rsid w:val="007474C0"/>
    <w:rsid w:val="00747B80"/>
    <w:rsid w:val="00750C55"/>
    <w:rsid w:val="00752745"/>
    <w:rsid w:val="0075368A"/>
    <w:rsid w:val="007568EB"/>
    <w:rsid w:val="007569CA"/>
    <w:rsid w:val="007571D4"/>
    <w:rsid w:val="00757F4A"/>
    <w:rsid w:val="00762E16"/>
    <w:rsid w:val="00763D6C"/>
    <w:rsid w:val="00765B8D"/>
    <w:rsid w:val="00766674"/>
    <w:rsid w:val="007666C4"/>
    <w:rsid w:val="00767241"/>
    <w:rsid w:val="00767611"/>
    <w:rsid w:val="00770A74"/>
    <w:rsid w:val="007715E3"/>
    <w:rsid w:val="00772ACF"/>
    <w:rsid w:val="007737B9"/>
    <w:rsid w:val="00774DCA"/>
    <w:rsid w:val="00775862"/>
    <w:rsid w:val="00781C95"/>
    <w:rsid w:val="00784AAF"/>
    <w:rsid w:val="00787004"/>
    <w:rsid w:val="007875F5"/>
    <w:rsid w:val="00787831"/>
    <w:rsid w:val="00787B49"/>
    <w:rsid w:val="00796C9A"/>
    <w:rsid w:val="00796E14"/>
    <w:rsid w:val="00797A64"/>
    <w:rsid w:val="007A0E4B"/>
    <w:rsid w:val="007A1F01"/>
    <w:rsid w:val="007A2729"/>
    <w:rsid w:val="007A33BC"/>
    <w:rsid w:val="007A4753"/>
    <w:rsid w:val="007A4A3D"/>
    <w:rsid w:val="007A4ADB"/>
    <w:rsid w:val="007B0105"/>
    <w:rsid w:val="007B10A9"/>
    <w:rsid w:val="007B21C7"/>
    <w:rsid w:val="007B3788"/>
    <w:rsid w:val="007B4D50"/>
    <w:rsid w:val="007B5805"/>
    <w:rsid w:val="007B5C93"/>
    <w:rsid w:val="007B6ED1"/>
    <w:rsid w:val="007B6F0C"/>
    <w:rsid w:val="007B73F6"/>
    <w:rsid w:val="007B7C04"/>
    <w:rsid w:val="007C1028"/>
    <w:rsid w:val="007C1B36"/>
    <w:rsid w:val="007C207A"/>
    <w:rsid w:val="007C5595"/>
    <w:rsid w:val="007C6737"/>
    <w:rsid w:val="007C6A2A"/>
    <w:rsid w:val="007C7EE5"/>
    <w:rsid w:val="007D1AE0"/>
    <w:rsid w:val="007D275F"/>
    <w:rsid w:val="007D2777"/>
    <w:rsid w:val="007D2F47"/>
    <w:rsid w:val="007D4262"/>
    <w:rsid w:val="007D48D3"/>
    <w:rsid w:val="007D4F8D"/>
    <w:rsid w:val="007D64C3"/>
    <w:rsid w:val="007E345E"/>
    <w:rsid w:val="007E43E5"/>
    <w:rsid w:val="007E4B91"/>
    <w:rsid w:val="007E4C8A"/>
    <w:rsid w:val="007E5D03"/>
    <w:rsid w:val="007E64EC"/>
    <w:rsid w:val="007E6EFC"/>
    <w:rsid w:val="007E791B"/>
    <w:rsid w:val="007E7D00"/>
    <w:rsid w:val="007F15DB"/>
    <w:rsid w:val="007F1894"/>
    <w:rsid w:val="007F2318"/>
    <w:rsid w:val="007F2348"/>
    <w:rsid w:val="007F7C53"/>
    <w:rsid w:val="00800236"/>
    <w:rsid w:val="008010CA"/>
    <w:rsid w:val="00802FDD"/>
    <w:rsid w:val="008034D9"/>
    <w:rsid w:val="0080415E"/>
    <w:rsid w:val="008048B9"/>
    <w:rsid w:val="00806708"/>
    <w:rsid w:val="00810590"/>
    <w:rsid w:val="008109AE"/>
    <w:rsid w:val="00813954"/>
    <w:rsid w:val="00814CBB"/>
    <w:rsid w:val="008154DE"/>
    <w:rsid w:val="008163F0"/>
    <w:rsid w:val="008171D6"/>
    <w:rsid w:val="008173E9"/>
    <w:rsid w:val="008174FC"/>
    <w:rsid w:val="00817F9A"/>
    <w:rsid w:val="00821963"/>
    <w:rsid w:val="008241C0"/>
    <w:rsid w:val="00825BBA"/>
    <w:rsid w:val="00826647"/>
    <w:rsid w:val="00827FC1"/>
    <w:rsid w:val="0083192C"/>
    <w:rsid w:val="008326B8"/>
    <w:rsid w:val="00836362"/>
    <w:rsid w:val="008363BC"/>
    <w:rsid w:val="0083690D"/>
    <w:rsid w:val="00837E91"/>
    <w:rsid w:val="00841BE1"/>
    <w:rsid w:val="00842A28"/>
    <w:rsid w:val="00844A8C"/>
    <w:rsid w:val="00844B63"/>
    <w:rsid w:val="00846730"/>
    <w:rsid w:val="008474FE"/>
    <w:rsid w:val="008516FD"/>
    <w:rsid w:val="00853360"/>
    <w:rsid w:val="00853DBA"/>
    <w:rsid w:val="00854D7F"/>
    <w:rsid w:val="00855716"/>
    <w:rsid w:val="008560C0"/>
    <w:rsid w:val="00860BF0"/>
    <w:rsid w:val="008619E2"/>
    <w:rsid w:val="00862AE3"/>
    <w:rsid w:val="00863105"/>
    <w:rsid w:val="0086512F"/>
    <w:rsid w:val="008656ED"/>
    <w:rsid w:val="00865ADA"/>
    <w:rsid w:val="0086643C"/>
    <w:rsid w:val="00866ADC"/>
    <w:rsid w:val="00866EF0"/>
    <w:rsid w:val="00866F87"/>
    <w:rsid w:val="00870A1E"/>
    <w:rsid w:val="00871558"/>
    <w:rsid w:val="0087384D"/>
    <w:rsid w:val="00874EAF"/>
    <w:rsid w:val="00875922"/>
    <w:rsid w:val="008774A1"/>
    <w:rsid w:val="00880132"/>
    <w:rsid w:val="00880DEE"/>
    <w:rsid w:val="00881502"/>
    <w:rsid w:val="008818A9"/>
    <w:rsid w:val="00881CAD"/>
    <w:rsid w:val="0088210C"/>
    <w:rsid w:val="0088233A"/>
    <w:rsid w:val="00882BA1"/>
    <w:rsid w:val="00882FD8"/>
    <w:rsid w:val="00883168"/>
    <w:rsid w:val="008835C3"/>
    <w:rsid w:val="008847EE"/>
    <w:rsid w:val="008860C7"/>
    <w:rsid w:val="00886D0F"/>
    <w:rsid w:val="00886ED1"/>
    <w:rsid w:val="00886F3C"/>
    <w:rsid w:val="00890731"/>
    <w:rsid w:val="00890EF0"/>
    <w:rsid w:val="00895036"/>
    <w:rsid w:val="0089541C"/>
    <w:rsid w:val="00895A2B"/>
    <w:rsid w:val="00895B78"/>
    <w:rsid w:val="008A1B3A"/>
    <w:rsid w:val="008A2642"/>
    <w:rsid w:val="008A4550"/>
    <w:rsid w:val="008A45EA"/>
    <w:rsid w:val="008A4E0D"/>
    <w:rsid w:val="008A4EA2"/>
    <w:rsid w:val="008A7514"/>
    <w:rsid w:val="008A78F3"/>
    <w:rsid w:val="008B0288"/>
    <w:rsid w:val="008B0EF9"/>
    <w:rsid w:val="008B103E"/>
    <w:rsid w:val="008B2C5D"/>
    <w:rsid w:val="008B4ED2"/>
    <w:rsid w:val="008B5409"/>
    <w:rsid w:val="008B6D40"/>
    <w:rsid w:val="008B73B2"/>
    <w:rsid w:val="008C0299"/>
    <w:rsid w:val="008C3F22"/>
    <w:rsid w:val="008C6157"/>
    <w:rsid w:val="008C6DC1"/>
    <w:rsid w:val="008C6E08"/>
    <w:rsid w:val="008C7F3B"/>
    <w:rsid w:val="008D0316"/>
    <w:rsid w:val="008D1182"/>
    <w:rsid w:val="008D3307"/>
    <w:rsid w:val="008D4B0F"/>
    <w:rsid w:val="008D530D"/>
    <w:rsid w:val="008D550A"/>
    <w:rsid w:val="008D5C3E"/>
    <w:rsid w:val="008D5FAB"/>
    <w:rsid w:val="008D7137"/>
    <w:rsid w:val="008D77BD"/>
    <w:rsid w:val="008E1455"/>
    <w:rsid w:val="008E18F8"/>
    <w:rsid w:val="008E215D"/>
    <w:rsid w:val="008E2F8C"/>
    <w:rsid w:val="008E35BD"/>
    <w:rsid w:val="008E4480"/>
    <w:rsid w:val="008E56C8"/>
    <w:rsid w:val="008E5E54"/>
    <w:rsid w:val="008E6E07"/>
    <w:rsid w:val="008E7902"/>
    <w:rsid w:val="008F04DE"/>
    <w:rsid w:val="008F11B2"/>
    <w:rsid w:val="008F4E13"/>
    <w:rsid w:val="008F4FE3"/>
    <w:rsid w:val="008F59FE"/>
    <w:rsid w:val="008F5D07"/>
    <w:rsid w:val="008F7663"/>
    <w:rsid w:val="008F7993"/>
    <w:rsid w:val="00901464"/>
    <w:rsid w:val="0090204E"/>
    <w:rsid w:val="009033D0"/>
    <w:rsid w:val="00903666"/>
    <w:rsid w:val="00904825"/>
    <w:rsid w:val="00905F1C"/>
    <w:rsid w:val="00910EF6"/>
    <w:rsid w:val="0091106F"/>
    <w:rsid w:val="0091151B"/>
    <w:rsid w:val="00911DCB"/>
    <w:rsid w:val="009121C1"/>
    <w:rsid w:val="0091253C"/>
    <w:rsid w:val="0091340E"/>
    <w:rsid w:val="00913BC0"/>
    <w:rsid w:val="00913D7D"/>
    <w:rsid w:val="00914B03"/>
    <w:rsid w:val="009165BF"/>
    <w:rsid w:val="00917A7D"/>
    <w:rsid w:val="009201E3"/>
    <w:rsid w:val="009208F6"/>
    <w:rsid w:val="009221A2"/>
    <w:rsid w:val="009225FD"/>
    <w:rsid w:val="00924ECD"/>
    <w:rsid w:val="009261F0"/>
    <w:rsid w:val="00926A8C"/>
    <w:rsid w:val="0092768D"/>
    <w:rsid w:val="00927E8E"/>
    <w:rsid w:val="009304C3"/>
    <w:rsid w:val="009326A9"/>
    <w:rsid w:val="009341CA"/>
    <w:rsid w:val="00935407"/>
    <w:rsid w:val="00935765"/>
    <w:rsid w:val="0093677B"/>
    <w:rsid w:val="00937318"/>
    <w:rsid w:val="00937813"/>
    <w:rsid w:val="009378F5"/>
    <w:rsid w:val="0094082F"/>
    <w:rsid w:val="00941AF3"/>
    <w:rsid w:val="00942071"/>
    <w:rsid w:val="00942DBB"/>
    <w:rsid w:val="00943374"/>
    <w:rsid w:val="00943B4C"/>
    <w:rsid w:val="0094465C"/>
    <w:rsid w:val="009447B7"/>
    <w:rsid w:val="009449E0"/>
    <w:rsid w:val="0094549E"/>
    <w:rsid w:val="009462B7"/>
    <w:rsid w:val="009462CD"/>
    <w:rsid w:val="00947F69"/>
    <w:rsid w:val="00951D9F"/>
    <w:rsid w:val="00952318"/>
    <w:rsid w:val="00953B10"/>
    <w:rsid w:val="00954A8B"/>
    <w:rsid w:val="009556B4"/>
    <w:rsid w:val="00955929"/>
    <w:rsid w:val="00955D4C"/>
    <w:rsid w:val="009576FD"/>
    <w:rsid w:val="009579AD"/>
    <w:rsid w:val="00957E99"/>
    <w:rsid w:val="009603D4"/>
    <w:rsid w:val="00963AC4"/>
    <w:rsid w:val="00963F4F"/>
    <w:rsid w:val="009663BB"/>
    <w:rsid w:val="00967F9E"/>
    <w:rsid w:val="00970B9A"/>
    <w:rsid w:val="00971C3B"/>
    <w:rsid w:val="009733A7"/>
    <w:rsid w:val="00973913"/>
    <w:rsid w:val="00974646"/>
    <w:rsid w:val="00975266"/>
    <w:rsid w:val="0097527D"/>
    <w:rsid w:val="00975924"/>
    <w:rsid w:val="00977454"/>
    <w:rsid w:val="009778FE"/>
    <w:rsid w:val="00980AC6"/>
    <w:rsid w:val="00980CB7"/>
    <w:rsid w:val="00980F76"/>
    <w:rsid w:val="00981D57"/>
    <w:rsid w:val="00981DC4"/>
    <w:rsid w:val="00982670"/>
    <w:rsid w:val="009829B0"/>
    <w:rsid w:val="009854C5"/>
    <w:rsid w:val="00985E23"/>
    <w:rsid w:val="00986F6C"/>
    <w:rsid w:val="00987B94"/>
    <w:rsid w:val="00990405"/>
    <w:rsid w:val="009915FE"/>
    <w:rsid w:val="009942B7"/>
    <w:rsid w:val="009949D5"/>
    <w:rsid w:val="00995D54"/>
    <w:rsid w:val="00996815"/>
    <w:rsid w:val="00997A5B"/>
    <w:rsid w:val="009A0513"/>
    <w:rsid w:val="009A0CA3"/>
    <w:rsid w:val="009A0E23"/>
    <w:rsid w:val="009A2309"/>
    <w:rsid w:val="009A23F8"/>
    <w:rsid w:val="009A378B"/>
    <w:rsid w:val="009A44D0"/>
    <w:rsid w:val="009A5963"/>
    <w:rsid w:val="009A64F3"/>
    <w:rsid w:val="009A6C6B"/>
    <w:rsid w:val="009A79F5"/>
    <w:rsid w:val="009B0BF8"/>
    <w:rsid w:val="009B194C"/>
    <w:rsid w:val="009B35DF"/>
    <w:rsid w:val="009B4AD7"/>
    <w:rsid w:val="009B660B"/>
    <w:rsid w:val="009C118B"/>
    <w:rsid w:val="009C31AA"/>
    <w:rsid w:val="009C39BF"/>
    <w:rsid w:val="009C465C"/>
    <w:rsid w:val="009C50D8"/>
    <w:rsid w:val="009C5E89"/>
    <w:rsid w:val="009C7A0A"/>
    <w:rsid w:val="009D0B18"/>
    <w:rsid w:val="009D0C08"/>
    <w:rsid w:val="009D25E8"/>
    <w:rsid w:val="009D35D4"/>
    <w:rsid w:val="009D5737"/>
    <w:rsid w:val="009D6AB7"/>
    <w:rsid w:val="009E029A"/>
    <w:rsid w:val="009E0FF9"/>
    <w:rsid w:val="009E14DF"/>
    <w:rsid w:val="009E1B2A"/>
    <w:rsid w:val="009E44F2"/>
    <w:rsid w:val="009E6474"/>
    <w:rsid w:val="009E6611"/>
    <w:rsid w:val="009F07C6"/>
    <w:rsid w:val="009F121B"/>
    <w:rsid w:val="009F13FD"/>
    <w:rsid w:val="009F2F75"/>
    <w:rsid w:val="009F3295"/>
    <w:rsid w:val="009F457B"/>
    <w:rsid w:val="009F63F0"/>
    <w:rsid w:val="009F6CA8"/>
    <w:rsid w:val="009F6DF2"/>
    <w:rsid w:val="009F7E83"/>
    <w:rsid w:val="009F7EBB"/>
    <w:rsid w:val="00A004D6"/>
    <w:rsid w:val="00A00B10"/>
    <w:rsid w:val="00A01C03"/>
    <w:rsid w:val="00A020FD"/>
    <w:rsid w:val="00A05D77"/>
    <w:rsid w:val="00A060B1"/>
    <w:rsid w:val="00A06C55"/>
    <w:rsid w:val="00A06F13"/>
    <w:rsid w:val="00A07386"/>
    <w:rsid w:val="00A10863"/>
    <w:rsid w:val="00A10F07"/>
    <w:rsid w:val="00A1230A"/>
    <w:rsid w:val="00A12402"/>
    <w:rsid w:val="00A13047"/>
    <w:rsid w:val="00A14A09"/>
    <w:rsid w:val="00A14F44"/>
    <w:rsid w:val="00A1525E"/>
    <w:rsid w:val="00A15728"/>
    <w:rsid w:val="00A15A06"/>
    <w:rsid w:val="00A16257"/>
    <w:rsid w:val="00A16AA2"/>
    <w:rsid w:val="00A174A6"/>
    <w:rsid w:val="00A1791E"/>
    <w:rsid w:val="00A20245"/>
    <w:rsid w:val="00A2144C"/>
    <w:rsid w:val="00A221C7"/>
    <w:rsid w:val="00A221C8"/>
    <w:rsid w:val="00A22766"/>
    <w:rsid w:val="00A23E6A"/>
    <w:rsid w:val="00A24CF5"/>
    <w:rsid w:val="00A27646"/>
    <w:rsid w:val="00A316B4"/>
    <w:rsid w:val="00A31B3E"/>
    <w:rsid w:val="00A31B75"/>
    <w:rsid w:val="00A325AB"/>
    <w:rsid w:val="00A3279C"/>
    <w:rsid w:val="00A328B7"/>
    <w:rsid w:val="00A34E9D"/>
    <w:rsid w:val="00A34ED3"/>
    <w:rsid w:val="00A35A1A"/>
    <w:rsid w:val="00A35A40"/>
    <w:rsid w:val="00A36593"/>
    <w:rsid w:val="00A36FD1"/>
    <w:rsid w:val="00A40D61"/>
    <w:rsid w:val="00A41340"/>
    <w:rsid w:val="00A41627"/>
    <w:rsid w:val="00A41A7C"/>
    <w:rsid w:val="00A42EFB"/>
    <w:rsid w:val="00A44BEE"/>
    <w:rsid w:val="00A44F48"/>
    <w:rsid w:val="00A5195A"/>
    <w:rsid w:val="00A548EB"/>
    <w:rsid w:val="00A559C5"/>
    <w:rsid w:val="00A5756F"/>
    <w:rsid w:val="00A60D06"/>
    <w:rsid w:val="00A617C6"/>
    <w:rsid w:val="00A62A09"/>
    <w:rsid w:val="00A640A9"/>
    <w:rsid w:val="00A64584"/>
    <w:rsid w:val="00A66045"/>
    <w:rsid w:val="00A67C04"/>
    <w:rsid w:val="00A724DD"/>
    <w:rsid w:val="00A74475"/>
    <w:rsid w:val="00A75347"/>
    <w:rsid w:val="00A75860"/>
    <w:rsid w:val="00A768A9"/>
    <w:rsid w:val="00A76B9F"/>
    <w:rsid w:val="00A77BFE"/>
    <w:rsid w:val="00A81998"/>
    <w:rsid w:val="00A820FD"/>
    <w:rsid w:val="00A877E1"/>
    <w:rsid w:val="00A90965"/>
    <w:rsid w:val="00A915F0"/>
    <w:rsid w:val="00A93322"/>
    <w:rsid w:val="00A934CB"/>
    <w:rsid w:val="00A93EDF"/>
    <w:rsid w:val="00A944CC"/>
    <w:rsid w:val="00A97235"/>
    <w:rsid w:val="00AA16A2"/>
    <w:rsid w:val="00AA16A6"/>
    <w:rsid w:val="00AA29F3"/>
    <w:rsid w:val="00AA2A02"/>
    <w:rsid w:val="00AA2E24"/>
    <w:rsid w:val="00AA49F2"/>
    <w:rsid w:val="00AA4CC3"/>
    <w:rsid w:val="00AA65F9"/>
    <w:rsid w:val="00AA68C8"/>
    <w:rsid w:val="00AA70C4"/>
    <w:rsid w:val="00AA72B4"/>
    <w:rsid w:val="00AB01FD"/>
    <w:rsid w:val="00AB0496"/>
    <w:rsid w:val="00AB06FF"/>
    <w:rsid w:val="00AB0C21"/>
    <w:rsid w:val="00AB2706"/>
    <w:rsid w:val="00AB5284"/>
    <w:rsid w:val="00AB52BC"/>
    <w:rsid w:val="00AB557B"/>
    <w:rsid w:val="00AB71FF"/>
    <w:rsid w:val="00AC05B4"/>
    <w:rsid w:val="00AC1733"/>
    <w:rsid w:val="00AC1DE3"/>
    <w:rsid w:val="00AC5E96"/>
    <w:rsid w:val="00AC655D"/>
    <w:rsid w:val="00AC7389"/>
    <w:rsid w:val="00AD0116"/>
    <w:rsid w:val="00AD0E6E"/>
    <w:rsid w:val="00AD0F5C"/>
    <w:rsid w:val="00AD291C"/>
    <w:rsid w:val="00AD34EB"/>
    <w:rsid w:val="00AD3FBC"/>
    <w:rsid w:val="00AD417D"/>
    <w:rsid w:val="00AD57A0"/>
    <w:rsid w:val="00AD6555"/>
    <w:rsid w:val="00AD7613"/>
    <w:rsid w:val="00AE02D6"/>
    <w:rsid w:val="00AE1018"/>
    <w:rsid w:val="00AE1554"/>
    <w:rsid w:val="00AE3647"/>
    <w:rsid w:val="00AE3CDE"/>
    <w:rsid w:val="00AE611D"/>
    <w:rsid w:val="00AE6220"/>
    <w:rsid w:val="00AE7192"/>
    <w:rsid w:val="00AF1E4F"/>
    <w:rsid w:val="00AF264C"/>
    <w:rsid w:val="00AF2FCD"/>
    <w:rsid w:val="00AF3786"/>
    <w:rsid w:val="00AF39A6"/>
    <w:rsid w:val="00AF7E47"/>
    <w:rsid w:val="00B01B7A"/>
    <w:rsid w:val="00B032D3"/>
    <w:rsid w:val="00B04689"/>
    <w:rsid w:val="00B04AB3"/>
    <w:rsid w:val="00B04DE3"/>
    <w:rsid w:val="00B04FA6"/>
    <w:rsid w:val="00B05096"/>
    <w:rsid w:val="00B059F7"/>
    <w:rsid w:val="00B064C1"/>
    <w:rsid w:val="00B07BC0"/>
    <w:rsid w:val="00B10DE7"/>
    <w:rsid w:val="00B11EA6"/>
    <w:rsid w:val="00B13F80"/>
    <w:rsid w:val="00B142B5"/>
    <w:rsid w:val="00B2078F"/>
    <w:rsid w:val="00B22AFE"/>
    <w:rsid w:val="00B23798"/>
    <w:rsid w:val="00B27273"/>
    <w:rsid w:val="00B27912"/>
    <w:rsid w:val="00B27CC5"/>
    <w:rsid w:val="00B300D4"/>
    <w:rsid w:val="00B30571"/>
    <w:rsid w:val="00B33292"/>
    <w:rsid w:val="00B35F22"/>
    <w:rsid w:val="00B360C6"/>
    <w:rsid w:val="00B3613D"/>
    <w:rsid w:val="00B40D81"/>
    <w:rsid w:val="00B42552"/>
    <w:rsid w:val="00B42EEA"/>
    <w:rsid w:val="00B44E40"/>
    <w:rsid w:val="00B45120"/>
    <w:rsid w:val="00B515AD"/>
    <w:rsid w:val="00B52921"/>
    <w:rsid w:val="00B52F2C"/>
    <w:rsid w:val="00B52FF5"/>
    <w:rsid w:val="00B5308F"/>
    <w:rsid w:val="00B55D7D"/>
    <w:rsid w:val="00B5678A"/>
    <w:rsid w:val="00B57699"/>
    <w:rsid w:val="00B60440"/>
    <w:rsid w:val="00B61740"/>
    <w:rsid w:val="00B61E6C"/>
    <w:rsid w:val="00B6273E"/>
    <w:rsid w:val="00B651E1"/>
    <w:rsid w:val="00B656B8"/>
    <w:rsid w:val="00B65F43"/>
    <w:rsid w:val="00B6611B"/>
    <w:rsid w:val="00B6661C"/>
    <w:rsid w:val="00B675A1"/>
    <w:rsid w:val="00B67C14"/>
    <w:rsid w:val="00B7123E"/>
    <w:rsid w:val="00B72710"/>
    <w:rsid w:val="00B75E74"/>
    <w:rsid w:val="00B80363"/>
    <w:rsid w:val="00B81685"/>
    <w:rsid w:val="00B81912"/>
    <w:rsid w:val="00B8484B"/>
    <w:rsid w:val="00B85E13"/>
    <w:rsid w:val="00B91E95"/>
    <w:rsid w:val="00B9203A"/>
    <w:rsid w:val="00B937E9"/>
    <w:rsid w:val="00B9387A"/>
    <w:rsid w:val="00B93EF7"/>
    <w:rsid w:val="00B945D3"/>
    <w:rsid w:val="00B95896"/>
    <w:rsid w:val="00B96818"/>
    <w:rsid w:val="00BA024F"/>
    <w:rsid w:val="00BA18AE"/>
    <w:rsid w:val="00BA3468"/>
    <w:rsid w:val="00BA3FBE"/>
    <w:rsid w:val="00BA411E"/>
    <w:rsid w:val="00BA4939"/>
    <w:rsid w:val="00BA7440"/>
    <w:rsid w:val="00BB1E48"/>
    <w:rsid w:val="00BB21E7"/>
    <w:rsid w:val="00BB28D6"/>
    <w:rsid w:val="00BB340A"/>
    <w:rsid w:val="00BB452C"/>
    <w:rsid w:val="00BB54D7"/>
    <w:rsid w:val="00BB5615"/>
    <w:rsid w:val="00BB5EF4"/>
    <w:rsid w:val="00BB6964"/>
    <w:rsid w:val="00BB7142"/>
    <w:rsid w:val="00BB7777"/>
    <w:rsid w:val="00BC06EE"/>
    <w:rsid w:val="00BC07A8"/>
    <w:rsid w:val="00BC0D23"/>
    <w:rsid w:val="00BC23A5"/>
    <w:rsid w:val="00BC2F5C"/>
    <w:rsid w:val="00BC3240"/>
    <w:rsid w:val="00BC3CD2"/>
    <w:rsid w:val="00BC6085"/>
    <w:rsid w:val="00BC60FE"/>
    <w:rsid w:val="00BC62A9"/>
    <w:rsid w:val="00BC6B72"/>
    <w:rsid w:val="00BC6C72"/>
    <w:rsid w:val="00BC7888"/>
    <w:rsid w:val="00BC797C"/>
    <w:rsid w:val="00BD010C"/>
    <w:rsid w:val="00BD0376"/>
    <w:rsid w:val="00BD07F7"/>
    <w:rsid w:val="00BD269F"/>
    <w:rsid w:val="00BD3DE4"/>
    <w:rsid w:val="00BD44A2"/>
    <w:rsid w:val="00BD5FCE"/>
    <w:rsid w:val="00BD6D6C"/>
    <w:rsid w:val="00BD72AD"/>
    <w:rsid w:val="00BD7E07"/>
    <w:rsid w:val="00BE0C0A"/>
    <w:rsid w:val="00BE2566"/>
    <w:rsid w:val="00BE2782"/>
    <w:rsid w:val="00BE7296"/>
    <w:rsid w:val="00BE7533"/>
    <w:rsid w:val="00BF2750"/>
    <w:rsid w:val="00BF32D1"/>
    <w:rsid w:val="00BF412E"/>
    <w:rsid w:val="00BF5494"/>
    <w:rsid w:val="00BF5DEA"/>
    <w:rsid w:val="00BF5EEA"/>
    <w:rsid w:val="00C00A7D"/>
    <w:rsid w:val="00C01D9F"/>
    <w:rsid w:val="00C024C5"/>
    <w:rsid w:val="00C05CCF"/>
    <w:rsid w:val="00C060E7"/>
    <w:rsid w:val="00C0686D"/>
    <w:rsid w:val="00C06B30"/>
    <w:rsid w:val="00C07D61"/>
    <w:rsid w:val="00C11386"/>
    <w:rsid w:val="00C113C9"/>
    <w:rsid w:val="00C128D3"/>
    <w:rsid w:val="00C145AB"/>
    <w:rsid w:val="00C158B6"/>
    <w:rsid w:val="00C164C2"/>
    <w:rsid w:val="00C169AF"/>
    <w:rsid w:val="00C2024B"/>
    <w:rsid w:val="00C20C58"/>
    <w:rsid w:val="00C23F11"/>
    <w:rsid w:val="00C24466"/>
    <w:rsid w:val="00C24DE9"/>
    <w:rsid w:val="00C25048"/>
    <w:rsid w:val="00C2507D"/>
    <w:rsid w:val="00C256C6"/>
    <w:rsid w:val="00C26FBE"/>
    <w:rsid w:val="00C2792E"/>
    <w:rsid w:val="00C3005F"/>
    <w:rsid w:val="00C31511"/>
    <w:rsid w:val="00C31D4F"/>
    <w:rsid w:val="00C33B59"/>
    <w:rsid w:val="00C33F2E"/>
    <w:rsid w:val="00C36087"/>
    <w:rsid w:val="00C4252F"/>
    <w:rsid w:val="00C432FE"/>
    <w:rsid w:val="00C4551A"/>
    <w:rsid w:val="00C45846"/>
    <w:rsid w:val="00C4612F"/>
    <w:rsid w:val="00C47CA7"/>
    <w:rsid w:val="00C50F15"/>
    <w:rsid w:val="00C51486"/>
    <w:rsid w:val="00C5211F"/>
    <w:rsid w:val="00C526CF"/>
    <w:rsid w:val="00C52B5F"/>
    <w:rsid w:val="00C530D5"/>
    <w:rsid w:val="00C5418C"/>
    <w:rsid w:val="00C54D9A"/>
    <w:rsid w:val="00C54F94"/>
    <w:rsid w:val="00C554B5"/>
    <w:rsid w:val="00C6014C"/>
    <w:rsid w:val="00C60AF7"/>
    <w:rsid w:val="00C619EF"/>
    <w:rsid w:val="00C63CF1"/>
    <w:rsid w:val="00C654C7"/>
    <w:rsid w:val="00C6575B"/>
    <w:rsid w:val="00C65B6E"/>
    <w:rsid w:val="00C66031"/>
    <w:rsid w:val="00C70BA6"/>
    <w:rsid w:val="00C713D5"/>
    <w:rsid w:val="00C71639"/>
    <w:rsid w:val="00C72788"/>
    <w:rsid w:val="00C73DD8"/>
    <w:rsid w:val="00C76D8B"/>
    <w:rsid w:val="00C77135"/>
    <w:rsid w:val="00C80BF0"/>
    <w:rsid w:val="00C80EFD"/>
    <w:rsid w:val="00C80F47"/>
    <w:rsid w:val="00C8192B"/>
    <w:rsid w:val="00C826EF"/>
    <w:rsid w:val="00C83029"/>
    <w:rsid w:val="00C85023"/>
    <w:rsid w:val="00C877FF"/>
    <w:rsid w:val="00C90215"/>
    <w:rsid w:val="00C9154F"/>
    <w:rsid w:val="00C91709"/>
    <w:rsid w:val="00C920E1"/>
    <w:rsid w:val="00C9220E"/>
    <w:rsid w:val="00C9258E"/>
    <w:rsid w:val="00C940D3"/>
    <w:rsid w:val="00C95541"/>
    <w:rsid w:val="00C95891"/>
    <w:rsid w:val="00C96850"/>
    <w:rsid w:val="00C96B58"/>
    <w:rsid w:val="00C96E72"/>
    <w:rsid w:val="00CA0393"/>
    <w:rsid w:val="00CA179A"/>
    <w:rsid w:val="00CA4223"/>
    <w:rsid w:val="00CA48B4"/>
    <w:rsid w:val="00CA5227"/>
    <w:rsid w:val="00CA5DEA"/>
    <w:rsid w:val="00CA66BB"/>
    <w:rsid w:val="00CB0C1E"/>
    <w:rsid w:val="00CB2FB4"/>
    <w:rsid w:val="00CB54D4"/>
    <w:rsid w:val="00CB740F"/>
    <w:rsid w:val="00CB76BE"/>
    <w:rsid w:val="00CB7974"/>
    <w:rsid w:val="00CC0068"/>
    <w:rsid w:val="00CC1149"/>
    <w:rsid w:val="00CC11FB"/>
    <w:rsid w:val="00CC197F"/>
    <w:rsid w:val="00CC279A"/>
    <w:rsid w:val="00CC2DD2"/>
    <w:rsid w:val="00CC4630"/>
    <w:rsid w:val="00CC4E6B"/>
    <w:rsid w:val="00CC5190"/>
    <w:rsid w:val="00CC528A"/>
    <w:rsid w:val="00CC5E43"/>
    <w:rsid w:val="00CD0886"/>
    <w:rsid w:val="00CD0B8E"/>
    <w:rsid w:val="00CD22EE"/>
    <w:rsid w:val="00CD234E"/>
    <w:rsid w:val="00CD2420"/>
    <w:rsid w:val="00CD2C59"/>
    <w:rsid w:val="00CD31FF"/>
    <w:rsid w:val="00CD323D"/>
    <w:rsid w:val="00CD41EB"/>
    <w:rsid w:val="00CD48F1"/>
    <w:rsid w:val="00CD4CFE"/>
    <w:rsid w:val="00CD5479"/>
    <w:rsid w:val="00CE0847"/>
    <w:rsid w:val="00CE171E"/>
    <w:rsid w:val="00CE2181"/>
    <w:rsid w:val="00CE4ACD"/>
    <w:rsid w:val="00CE4C5F"/>
    <w:rsid w:val="00CE4DE2"/>
    <w:rsid w:val="00CE7917"/>
    <w:rsid w:val="00CF1390"/>
    <w:rsid w:val="00CF1888"/>
    <w:rsid w:val="00CF1AF5"/>
    <w:rsid w:val="00CF3118"/>
    <w:rsid w:val="00CF33E0"/>
    <w:rsid w:val="00CF453C"/>
    <w:rsid w:val="00CF6BBF"/>
    <w:rsid w:val="00CF6C52"/>
    <w:rsid w:val="00CF7501"/>
    <w:rsid w:val="00CF7ACC"/>
    <w:rsid w:val="00D003FC"/>
    <w:rsid w:val="00D01D54"/>
    <w:rsid w:val="00D02366"/>
    <w:rsid w:val="00D02954"/>
    <w:rsid w:val="00D03047"/>
    <w:rsid w:val="00D03AD1"/>
    <w:rsid w:val="00D05340"/>
    <w:rsid w:val="00D06D92"/>
    <w:rsid w:val="00D103B3"/>
    <w:rsid w:val="00D10669"/>
    <w:rsid w:val="00D13135"/>
    <w:rsid w:val="00D14CA4"/>
    <w:rsid w:val="00D14E10"/>
    <w:rsid w:val="00D24562"/>
    <w:rsid w:val="00D2692B"/>
    <w:rsid w:val="00D30BC9"/>
    <w:rsid w:val="00D30F5F"/>
    <w:rsid w:val="00D332AA"/>
    <w:rsid w:val="00D33529"/>
    <w:rsid w:val="00D3442C"/>
    <w:rsid w:val="00D34C68"/>
    <w:rsid w:val="00D3529A"/>
    <w:rsid w:val="00D355F5"/>
    <w:rsid w:val="00D359E1"/>
    <w:rsid w:val="00D35F11"/>
    <w:rsid w:val="00D35F8F"/>
    <w:rsid w:val="00D3608E"/>
    <w:rsid w:val="00D37ED5"/>
    <w:rsid w:val="00D40FF2"/>
    <w:rsid w:val="00D43575"/>
    <w:rsid w:val="00D43810"/>
    <w:rsid w:val="00D454B2"/>
    <w:rsid w:val="00D46859"/>
    <w:rsid w:val="00D47574"/>
    <w:rsid w:val="00D47A7F"/>
    <w:rsid w:val="00D47A8C"/>
    <w:rsid w:val="00D5068F"/>
    <w:rsid w:val="00D51C74"/>
    <w:rsid w:val="00D54C48"/>
    <w:rsid w:val="00D5528B"/>
    <w:rsid w:val="00D55659"/>
    <w:rsid w:val="00D55BF6"/>
    <w:rsid w:val="00D57839"/>
    <w:rsid w:val="00D61559"/>
    <w:rsid w:val="00D62A32"/>
    <w:rsid w:val="00D63863"/>
    <w:rsid w:val="00D63B36"/>
    <w:rsid w:val="00D64813"/>
    <w:rsid w:val="00D64AA5"/>
    <w:rsid w:val="00D6675B"/>
    <w:rsid w:val="00D6740B"/>
    <w:rsid w:val="00D67BD0"/>
    <w:rsid w:val="00D719DA"/>
    <w:rsid w:val="00D72594"/>
    <w:rsid w:val="00D73FBA"/>
    <w:rsid w:val="00D743BE"/>
    <w:rsid w:val="00D76B52"/>
    <w:rsid w:val="00D76B76"/>
    <w:rsid w:val="00D76C8D"/>
    <w:rsid w:val="00D7740E"/>
    <w:rsid w:val="00D77A69"/>
    <w:rsid w:val="00D80753"/>
    <w:rsid w:val="00D8399F"/>
    <w:rsid w:val="00D84D3B"/>
    <w:rsid w:val="00D84F1C"/>
    <w:rsid w:val="00D8606F"/>
    <w:rsid w:val="00D91096"/>
    <w:rsid w:val="00D922E1"/>
    <w:rsid w:val="00D9255A"/>
    <w:rsid w:val="00D93AF1"/>
    <w:rsid w:val="00D94765"/>
    <w:rsid w:val="00D95989"/>
    <w:rsid w:val="00D9653F"/>
    <w:rsid w:val="00D96F78"/>
    <w:rsid w:val="00D97419"/>
    <w:rsid w:val="00DA1A1F"/>
    <w:rsid w:val="00DA1DA6"/>
    <w:rsid w:val="00DA32A5"/>
    <w:rsid w:val="00DA357A"/>
    <w:rsid w:val="00DA370B"/>
    <w:rsid w:val="00DA3C29"/>
    <w:rsid w:val="00DA3F4D"/>
    <w:rsid w:val="00DA450D"/>
    <w:rsid w:val="00DA48FD"/>
    <w:rsid w:val="00DA6ACD"/>
    <w:rsid w:val="00DA72B0"/>
    <w:rsid w:val="00DB089C"/>
    <w:rsid w:val="00DB1D13"/>
    <w:rsid w:val="00DB59EF"/>
    <w:rsid w:val="00DC2351"/>
    <w:rsid w:val="00DC2E8E"/>
    <w:rsid w:val="00DC3224"/>
    <w:rsid w:val="00DC3A70"/>
    <w:rsid w:val="00DC4491"/>
    <w:rsid w:val="00DC470C"/>
    <w:rsid w:val="00DC4A53"/>
    <w:rsid w:val="00DC4DAE"/>
    <w:rsid w:val="00DC582E"/>
    <w:rsid w:val="00DC6E96"/>
    <w:rsid w:val="00DD0D0D"/>
    <w:rsid w:val="00DD447F"/>
    <w:rsid w:val="00DD6659"/>
    <w:rsid w:val="00DE0776"/>
    <w:rsid w:val="00DE2D91"/>
    <w:rsid w:val="00DE4137"/>
    <w:rsid w:val="00DE48E7"/>
    <w:rsid w:val="00DE537B"/>
    <w:rsid w:val="00DE557F"/>
    <w:rsid w:val="00DF04D1"/>
    <w:rsid w:val="00DF07C1"/>
    <w:rsid w:val="00DF0841"/>
    <w:rsid w:val="00DF42E3"/>
    <w:rsid w:val="00DF59EE"/>
    <w:rsid w:val="00DF7CA0"/>
    <w:rsid w:val="00DF7E12"/>
    <w:rsid w:val="00E00625"/>
    <w:rsid w:val="00E00AF1"/>
    <w:rsid w:val="00E02286"/>
    <w:rsid w:val="00E03492"/>
    <w:rsid w:val="00E036D9"/>
    <w:rsid w:val="00E04B4A"/>
    <w:rsid w:val="00E06148"/>
    <w:rsid w:val="00E06173"/>
    <w:rsid w:val="00E06D93"/>
    <w:rsid w:val="00E07926"/>
    <w:rsid w:val="00E07BD9"/>
    <w:rsid w:val="00E115EB"/>
    <w:rsid w:val="00E11C5C"/>
    <w:rsid w:val="00E11D65"/>
    <w:rsid w:val="00E1356B"/>
    <w:rsid w:val="00E13C6E"/>
    <w:rsid w:val="00E17DC9"/>
    <w:rsid w:val="00E21C18"/>
    <w:rsid w:val="00E22982"/>
    <w:rsid w:val="00E23A8E"/>
    <w:rsid w:val="00E24026"/>
    <w:rsid w:val="00E24355"/>
    <w:rsid w:val="00E24399"/>
    <w:rsid w:val="00E249C3"/>
    <w:rsid w:val="00E24C22"/>
    <w:rsid w:val="00E27D28"/>
    <w:rsid w:val="00E30ED3"/>
    <w:rsid w:val="00E33A6C"/>
    <w:rsid w:val="00E33B33"/>
    <w:rsid w:val="00E34CDE"/>
    <w:rsid w:val="00E34E10"/>
    <w:rsid w:val="00E357DA"/>
    <w:rsid w:val="00E35E60"/>
    <w:rsid w:val="00E420B2"/>
    <w:rsid w:val="00E42499"/>
    <w:rsid w:val="00E42578"/>
    <w:rsid w:val="00E43025"/>
    <w:rsid w:val="00E43FCF"/>
    <w:rsid w:val="00E44669"/>
    <w:rsid w:val="00E44A2D"/>
    <w:rsid w:val="00E45216"/>
    <w:rsid w:val="00E462A2"/>
    <w:rsid w:val="00E47D29"/>
    <w:rsid w:val="00E47D44"/>
    <w:rsid w:val="00E50482"/>
    <w:rsid w:val="00E50E4B"/>
    <w:rsid w:val="00E5129D"/>
    <w:rsid w:val="00E51E00"/>
    <w:rsid w:val="00E52C3A"/>
    <w:rsid w:val="00E52DAD"/>
    <w:rsid w:val="00E53D67"/>
    <w:rsid w:val="00E54680"/>
    <w:rsid w:val="00E55855"/>
    <w:rsid w:val="00E56416"/>
    <w:rsid w:val="00E56AE7"/>
    <w:rsid w:val="00E60236"/>
    <w:rsid w:val="00E62078"/>
    <w:rsid w:val="00E628A1"/>
    <w:rsid w:val="00E62C5C"/>
    <w:rsid w:val="00E63320"/>
    <w:rsid w:val="00E66AEE"/>
    <w:rsid w:val="00E67F45"/>
    <w:rsid w:val="00E70AD9"/>
    <w:rsid w:val="00E70EF8"/>
    <w:rsid w:val="00E710C7"/>
    <w:rsid w:val="00E720A7"/>
    <w:rsid w:val="00E7236C"/>
    <w:rsid w:val="00E731FC"/>
    <w:rsid w:val="00E74078"/>
    <w:rsid w:val="00E74212"/>
    <w:rsid w:val="00E74EA3"/>
    <w:rsid w:val="00E75A98"/>
    <w:rsid w:val="00E831B0"/>
    <w:rsid w:val="00E86A31"/>
    <w:rsid w:val="00E877F6"/>
    <w:rsid w:val="00E87891"/>
    <w:rsid w:val="00E87D60"/>
    <w:rsid w:val="00E87E13"/>
    <w:rsid w:val="00E906BC"/>
    <w:rsid w:val="00E90AE1"/>
    <w:rsid w:val="00E90E2B"/>
    <w:rsid w:val="00E915E5"/>
    <w:rsid w:val="00E947DE"/>
    <w:rsid w:val="00E94EC2"/>
    <w:rsid w:val="00E95A7C"/>
    <w:rsid w:val="00E965E9"/>
    <w:rsid w:val="00E96F16"/>
    <w:rsid w:val="00E97E29"/>
    <w:rsid w:val="00EA2063"/>
    <w:rsid w:val="00EA335E"/>
    <w:rsid w:val="00EA4F1F"/>
    <w:rsid w:val="00EA4F54"/>
    <w:rsid w:val="00EA58A0"/>
    <w:rsid w:val="00EA59FE"/>
    <w:rsid w:val="00EA5B7E"/>
    <w:rsid w:val="00EA70EA"/>
    <w:rsid w:val="00EB0D0D"/>
    <w:rsid w:val="00EB1F91"/>
    <w:rsid w:val="00EB377A"/>
    <w:rsid w:val="00EB3F4D"/>
    <w:rsid w:val="00EB4888"/>
    <w:rsid w:val="00EB5A8C"/>
    <w:rsid w:val="00EB62C6"/>
    <w:rsid w:val="00EB7267"/>
    <w:rsid w:val="00EC0212"/>
    <w:rsid w:val="00EC1688"/>
    <w:rsid w:val="00EC1B0B"/>
    <w:rsid w:val="00EC28CD"/>
    <w:rsid w:val="00EC2ECB"/>
    <w:rsid w:val="00EC4118"/>
    <w:rsid w:val="00EC6CD1"/>
    <w:rsid w:val="00ED079E"/>
    <w:rsid w:val="00ED10AB"/>
    <w:rsid w:val="00ED16CC"/>
    <w:rsid w:val="00ED1A42"/>
    <w:rsid w:val="00ED204A"/>
    <w:rsid w:val="00ED2530"/>
    <w:rsid w:val="00ED4B99"/>
    <w:rsid w:val="00ED7797"/>
    <w:rsid w:val="00EE24A7"/>
    <w:rsid w:val="00EE2834"/>
    <w:rsid w:val="00EE2D7E"/>
    <w:rsid w:val="00EE3EB4"/>
    <w:rsid w:val="00EE4F36"/>
    <w:rsid w:val="00EE59AB"/>
    <w:rsid w:val="00EE5F02"/>
    <w:rsid w:val="00EE6C10"/>
    <w:rsid w:val="00EF05F8"/>
    <w:rsid w:val="00EF13A0"/>
    <w:rsid w:val="00EF13C7"/>
    <w:rsid w:val="00EF17CB"/>
    <w:rsid w:val="00EF19D3"/>
    <w:rsid w:val="00EF239D"/>
    <w:rsid w:val="00EF4BB1"/>
    <w:rsid w:val="00EF5554"/>
    <w:rsid w:val="00EF565F"/>
    <w:rsid w:val="00EF5E9A"/>
    <w:rsid w:val="00EF7959"/>
    <w:rsid w:val="00F003C2"/>
    <w:rsid w:val="00F00761"/>
    <w:rsid w:val="00F02921"/>
    <w:rsid w:val="00F02AD0"/>
    <w:rsid w:val="00F05F4F"/>
    <w:rsid w:val="00F05F91"/>
    <w:rsid w:val="00F07056"/>
    <w:rsid w:val="00F07239"/>
    <w:rsid w:val="00F126F2"/>
    <w:rsid w:val="00F141F7"/>
    <w:rsid w:val="00F14C98"/>
    <w:rsid w:val="00F16D64"/>
    <w:rsid w:val="00F17E00"/>
    <w:rsid w:val="00F21430"/>
    <w:rsid w:val="00F22B3A"/>
    <w:rsid w:val="00F22DE4"/>
    <w:rsid w:val="00F24179"/>
    <w:rsid w:val="00F26387"/>
    <w:rsid w:val="00F26F63"/>
    <w:rsid w:val="00F31D80"/>
    <w:rsid w:val="00F334DA"/>
    <w:rsid w:val="00F33567"/>
    <w:rsid w:val="00F340BB"/>
    <w:rsid w:val="00F346BB"/>
    <w:rsid w:val="00F35AD2"/>
    <w:rsid w:val="00F36754"/>
    <w:rsid w:val="00F371EE"/>
    <w:rsid w:val="00F377D6"/>
    <w:rsid w:val="00F37AE5"/>
    <w:rsid w:val="00F37BB7"/>
    <w:rsid w:val="00F40C77"/>
    <w:rsid w:val="00F412D1"/>
    <w:rsid w:val="00F41318"/>
    <w:rsid w:val="00F41D93"/>
    <w:rsid w:val="00F4269C"/>
    <w:rsid w:val="00F44018"/>
    <w:rsid w:val="00F442A5"/>
    <w:rsid w:val="00F44E68"/>
    <w:rsid w:val="00F5263D"/>
    <w:rsid w:val="00F53A02"/>
    <w:rsid w:val="00F54ECD"/>
    <w:rsid w:val="00F55632"/>
    <w:rsid w:val="00F60C3B"/>
    <w:rsid w:val="00F61F30"/>
    <w:rsid w:val="00F644C8"/>
    <w:rsid w:val="00F64BB3"/>
    <w:rsid w:val="00F64C60"/>
    <w:rsid w:val="00F6501B"/>
    <w:rsid w:val="00F7002E"/>
    <w:rsid w:val="00F7333A"/>
    <w:rsid w:val="00F7463B"/>
    <w:rsid w:val="00F769EC"/>
    <w:rsid w:val="00F812F9"/>
    <w:rsid w:val="00F81F7D"/>
    <w:rsid w:val="00F83394"/>
    <w:rsid w:val="00F84B50"/>
    <w:rsid w:val="00F8539E"/>
    <w:rsid w:val="00F85CB2"/>
    <w:rsid w:val="00F87E7D"/>
    <w:rsid w:val="00F90363"/>
    <w:rsid w:val="00F90374"/>
    <w:rsid w:val="00F90E5C"/>
    <w:rsid w:val="00F91734"/>
    <w:rsid w:val="00F91CA6"/>
    <w:rsid w:val="00F9224A"/>
    <w:rsid w:val="00F92AD5"/>
    <w:rsid w:val="00F94902"/>
    <w:rsid w:val="00F95BCA"/>
    <w:rsid w:val="00F966E2"/>
    <w:rsid w:val="00FA0289"/>
    <w:rsid w:val="00FA05ED"/>
    <w:rsid w:val="00FA0B8E"/>
    <w:rsid w:val="00FA265B"/>
    <w:rsid w:val="00FA392C"/>
    <w:rsid w:val="00FA5029"/>
    <w:rsid w:val="00FA5DA0"/>
    <w:rsid w:val="00FA754A"/>
    <w:rsid w:val="00FA7F72"/>
    <w:rsid w:val="00FB264D"/>
    <w:rsid w:val="00FB2C40"/>
    <w:rsid w:val="00FB2DDA"/>
    <w:rsid w:val="00FB3C89"/>
    <w:rsid w:val="00FB4FC1"/>
    <w:rsid w:val="00FB7705"/>
    <w:rsid w:val="00FC03F8"/>
    <w:rsid w:val="00FC0F1F"/>
    <w:rsid w:val="00FC1A43"/>
    <w:rsid w:val="00FC3B17"/>
    <w:rsid w:val="00FC3B80"/>
    <w:rsid w:val="00FC735A"/>
    <w:rsid w:val="00FC755E"/>
    <w:rsid w:val="00FC79FE"/>
    <w:rsid w:val="00FD09B9"/>
    <w:rsid w:val="00FD0AEE"/>
    <w:rsid w:val="00FD0D77"/>
    <w:rsid w:val="00FD288E"/>
    <w:rsid w:val="00FD3AD8"/>
    <w:rsid w:val="00FD3E38"/>
    <w:rsid w:val="00FD3FD3"/>
    <w:rsid w:val="00FD4D65"/>
    <w:rsid w:val="00FD68F3"/>
    <w:rsid w:val="00FD716E"/>
    <w:rsid w:val="00FD7185"/>
    <w:rsid w:val="00FD791A"/>
    <w:rsid w:val="00FE0C6A"/>
    <w:rsid w:val="00FE102A"/>
    <w:rsid w:val="00FE3EB2"/>
    <w:rsid w:val="00FE56E3"/>
    <w:rsid w:val="00FF1838"/>
    <w:rsid w:val="00FF31F6"/>
    <w:rsid w:val="00FF48D9"/>
    <w:rsid w:val="00FF521F"/>
    <w:rsid w:val="00FF694D"/>
    <w:rsid w:val="00FF7166"/>
    <w:rsid w:val="0114AD5E"/>
    <w:rsid w:val="01DFE504"/>
    <w:rsid w:val="020FAAE2"/>
    <w:rsid w:val="028A720A"/>
    <w:rsid w:val="029B56B0"/>
    <w:rsid w:val="02F1D10A"/>
    <w:rsid w:val="03E96F0D"/>
    <w:rsid w:val="040172BB"/>
    <w:rsid w:val="045B84FB"/>
    <w:rsid w:val="04DF36D3"/>
    <w:rsid w:val="056B330A"/>
    <w:rsid w:val="05833A0F"/>
    <w:rsid w:val="0612A75A"/>
    <w:rsid w:val="069B50AB"/>
    <w:rsid w:val="081DB6CE"/>
    <w:rsid w:val="08A5A775"/>
    <w:rsid w:val="093D7990"/>
    <w:rsid w:val="09918A43"/>
    <w:rsid w:val="0A84A31D"/>
    <w:rsid w:val="0A8F152A"/>
    <w:rsid w:val="0B44216C"/>
    <w:rsid w:val="0B5C2505"/>
    <w:rsid w:val="0BDB9D04"/>
    <w:rsid w:val="0BE419AA"/>
    <w:rsid w:val="0BF48BAC"/>
    <w:rsid w:val="0C0B9A76"/>
    <w:rsid w:val="0C437FBE"/>
    <w:rsid w:val="0C4762FA"/>
    <w:rsid w:val="0D349206"/>
    <w:rsid w:val="0D58D63E"/>
    <w:rsid w:val="0D6BDC8F"/>
    <w:rsid w:val="0D82D4FE"/>
    <w:rsid w:val="0DB2EBA3"/>
    <w:rsid w:val="0E8F0641"/>
    <w:rsid w:val="0E9E3C95"/>
    <w:rsid w:val="0EF920D4"/>
    <w:rsid w:val="0F039686"/>
    <w:rsid w:val="0F2AA947"/>
    <w:rsid w:val="0FA38498"/>
    <w:rsid w:val="1034CD32"/>
    <w:rsid w:val="108F655A"/>
    <w:rsid w:val="10C0EC2B"/>
    <w:rsid w:val="11CFA811"/>
    <w:rsid w:val="120BD700"/>
    <w:rsid w:val="12266A55"/>
    <w:rsid w:val="124020AC"/>
    <w:rsid w:val="126FBCAE"/>
    <w:rsid w:val="1394DDF5"/>
    <w:rsid w:val="13C36DAB"/>
    <w:rsid w:val="14D28EEE"/>
    <w:rsid w:val="156E2489"/>
    <w:rsid w:val="165A1835"/>
    <w:rsid w:val="168F57FA"/>
    <w:rsid w:val="16BB86B6"/>
    <w:rsid w:val="1721E618"/>
    <w:rsid w:val="1725A34A"/>
    <w:rsid w:val="18030B77"/>
    <w:rsid w:val="18088A16"/>
    <w:rsid w:val="189AFC05"/>
    <w:rsid w:val="196E0B58"/>
    <w:rsid w:val="199C4E6F"/>
    <w:rsid w:val="1A63F892"/>
    <w:rsid w:val="1A7CAD10"/>
    <w:rsid w:val="1AA2FF5B"/>
    <w:rsid w:val="1C2BE712"/>
    <w:rsid w:val="1C3BD769"/>
    <w:rsid w:val="1C63CC7C"/>
    <w:rsid w:val="1D19B8A9"/>
    <w:rsid w:val="1D82ACDB"/>
    <w:rsid w:val="1E00DBCE"/>
    <w:rsid w:val="1E0B9A8A"/>
    <w:rsid w:val="1E366189"/>
    <w:rsid w:val="1E67EA56"/>
    <w:rsid w:val="1E7530D2"/>
    <w:rsid w:val="1EAD9714"/>
    <w:rsid w:val="1EC743C6"/>
    <w:rsid w:val="1F716F73"/>
    <w:rsid w:val="1F74E82A"/>
    <w:rsid w:val="203770C0"/>
    <w:rsid w:val="2061EDCD"/>
    <w:rsid w:val="2092710C"/>
    <w:rsid w:val="20F5308C"/>
    <w:rsid w:val="2167781B"/>
    <w:rsid w:val="220D55F7"/>
    <w:rsid w:val="222C5141"/>
    <w:rsid w:val="22555626"/>
    <w:rsid w:val="2280AF17"/>
    <w:rsid w:val="22AF2816"/>
    <w:rsid w:val="22F2970B"/>
    <w:rsid w:val="251C82D3"/>
    <w:rsid w:val="2525D5E1"/>
    <w:rsid w:val="25BB4A34"/>
    <w:rsid w:val="25CA5EE4"/>
    <w:rsid w:val="26118094"/>
    <w:rsid w:val="2625950D"/>
    <w:rsid w:val="2627EBB5"/>
    <w:rsid w:val="26B11688"/>
    <w:rsid w:val="27526BC7"/>
    <w:rsid w:val="2793DAB2"/>
    <w:rsid w:val="28020238"/>
    <w:rsid w:val="2813B38E"/>
    <w:rsid w:val="28304E27"/>
    <w:rsid w:val="288CBDAE"/>
    <w:rsid w:val="28F382D2"/>
    <w:rsid w:val="29330340"/>
    <w:rsid w:val="296B7723"/>
    <w:rsid w:val="29A64483"/>
    <w:rsid w:val="29CE7585"/>
    <w:rsid w:val="2A1FCD12"/>
    <w:rsid w:val="2A6A6DBA"/>
    <w:rsid w:val="2A937ACF"/>
    <w:rsid w:val="2AA6B528"/>
    <w:rsid w:val="2AC9F955"/>
    <w:rsid w:val="2B2DEF73"/>
    <w:rsid w:val="2B32148B"/>
    <w:rsid w:val="2B8C0306"/>
    <w:rsid w:val="2B94ECAB"/>
    <w:rsid w:val="2C001F4B"/>
    <w:rsid w:val="2C0CCE67"/>
    <w:rsid w:val="2C1566FF"/>
    <w:rsid w:val="2C254572"/>
    <w:rsid w:val="2CB998B6"/>
    <w:rsid w:val="2D569906"/>
    <w:rsid w:val="2D8C55A5"/>
    <w:rsid w:val="2DA815AF"/>
    <w:rsid w:val="2DDD4F4B"/>
    <w:rsid w:val="2E0AF345"/>
    <w:rsid w:val="2E816752"/>
    <w:rsid w:val="2E961774"/>
    <w:rsid w:val="2EA2E5F0"/>
    <w:rsid w:val="2EAE3B0C"/>
    <w:rsid w:val="2F362FB1"/>
    <w:rsid w:val="2F7559ED"/>
    <w:rsid w:val="302C3D9F"/>
    <w:rsid w:val="304EB38D"/>
    <w:rsid w:val="306FCD9C"/>
    <w:rsid w:val="30839381"/>
    <w:rsid w:val="3092FC90"/>
    <w:rsid w:val="3096895E"/>
    <w:rsid w:val="30A7CDD2"/>
    <w:rsid w:val="30A8F22E"/>
    <w:rsid w:val="31018E45"/>
    <w:rsid w:val="310838C0"/>
    <w:rsid w:val="315BEDF0"/>
    <w:rsid w:val="3186FA91"/>
    <w:rsid w:val="32E44E8B"/>
    <w:rsid w:val="339353A5"/>
    <w:rsid w:val="339B64EA"/>
    <w:rsid w:val="33CB8A07"/>
    <w:rsid w:val="345B7D91"/>
    <w:rsid w:val="34C0C567"/>
    <w:rsid w:val="35585386"/>
    <w:rsid w:val="35EB72C8"/>
    <w:rsid w:val="3604974B"/>
    <w:rsid w:val="36273FB7"/>
    <w:rsid w:val="36505A63"/>
    <w:rsid w:val="36FC19EF"/>
    <w:rsid w:val="3722D890"/>
    <w:rsid w:val="37E8E03F"/>
    <w:rsid w:val="38046360"/>
    <w:rsid w:val="38357476"/>
    <w:rsid w:val="384438D8"/>
    <w:rsid w:val="384CBF66"/>
    <w:rsid w:val="385620CE"/>
    <w:rsid w:val="38990AAB"/>
    <w:rsid w:val="38EAEF94"/>
    <w:rsid w:val="3942364F"/>
    <w:rsid w:val="396938E7"/>
    <w:rsid w:val="3A97678A"/>
    <w:rsid w:val="3AE5D936"/>
    <w:rsid w:val="3B5F80C6"/>
    <w:rsid w:val="3B5FFEC4"/>
    <w:rsid w:val="3BD52404"/>
    <w:rsid w:val="3D27ECC4"/>
    <w:rsid w:val="3DA4806A"/>
    <w:rsid w:val="3DD6637C"/>
    <w:rsid w:val="3DFEA779"/>
    <w:rsid w:val="3E06C6D5"/>
    <w:rsid w:val="3EE1A1B5"/>
    <w:rsid w:val="3F1C25C3"/>
    <w:rsid w:val="3FECCF96"/>
    <w:rsid w:val="403BE450"/>
    <w:rsid w:val="405FCA90"/>
    <w:rsid w:val="40BF1E33"/>
    <w:rsid w:val="4128A0C3"/>
    <w:rsid w:val="41670FAB"/>
    <w:rsid w:val="4168CFF7"/>
    <w:rsid w:val="417BA0BB"/>
    <w:rsid w:val="417D97C8"/>
    <w:rsid w:val="41887790"/>
    <w:rsid w:val="41A69C36"/>
    <w:rsid w:val="41F28D8A"/>
    <w:rsid w:val="41FC2F10"/>
    <w:rsid w:val="422F035C"/>
    <w:rsid w:val="42358425"/>
    <w:rsid w:val="42598925"/>
    <w:rsid w:val="42BB9AB2"/>
    <w:rsid w:val="42F6B2F7"/>
    <w:rsid w:val="436BA644"/>
    <w:rsid w:val="437BD436"/>
    <w:rsid w:val="43E32445"/>
    <w:rsid w:val="4408503F"/>
    <w:rsid w:val="449FEE33"/>
    <w:rsid w:val="44B0530D"/>
    <w:rsid w:val="467384FC"/>
    <w:rsid w:val="4733D0B5"/>
    <w:rsid w:val="48EA1A46"/>
    <w:rsid w:val="49905102"/>
    <w:rsid w:val="4B50F2A8"/>
    <w:rsid w:val="4BE27FDB"/>
    <w:rsid w:val="4C1C9A4C"/>
    <w:rsid w:val="4C3106B8"/>
    <w:rsid w:val="4E4D64C9"/>
    <w:rsid w:val="4ECC5566"/>
    <w:rsid w:val="4ED73DA2"/>
    <w:rsid w:val="4F326F09"/>
    <w:rsid w:val="4F3C90BB"/>
    <w:rsid w:val="4F406B9E"/>
    <w:rsid w:val="4F7B56DB"/>
    <w:rsid w:val="4FBD8158"/>
    <w:rsid w:val="4FFB5A49"/>
    <w:rsid w:val="50535234"/>
    <w:rsid w:val="50566784"/>
    <w:rsid w:val="507C86ED"/>
    <w:rsid w:val="50CB62E6"/>
    <w:rsid w:val="50D8A1DE"/>
    <w:rsid w:val="50E88A3B"/>
    <w:rsid w:val="50FF80D9"/>
    <w:rsid w:val="51E2962A"/>
    <w:rsid w:val="5229C922"/>
    <w:rsid w:val="52532534"/>
    <w:rsid w:val="53083866"/>
    <w:rsid w:val="5328FE13"/>
    <w:rsid w:val="55240D10"/>
    <w:rsid w:val="558EE81C"/>
    <w:rsid w:val="55F5CDA1"/>
    <w:rsid w:val="565886DC"/>
    <w:rsid w:val="56DCBFC1"/>
    <w:rsid w:val="5730DA20"/>
    <w:rsid w:val="575C03B9"/>
    <w:rsid w:val="57A6660A"/>
    <w:rsid w:val="580794E4"/>
    <w:rsid w:val="582C0E63"/>
    <w:rsid w:val="59226D52"/>
    <w:rsid w:val="5954120F"/>
    <w:rsid w:val="598D5182"/>
    <w:rsid w:val="59B228BD"/>
    <w:rsid w:val="59E42C64"/>
    <w:rsid w:val="5A9DD0B4"/>
    <w:rsid w:val="5B986A5F"/>
    <w:rsid w:val="5BFA3DF1"/>
    <w:rsid w:val="5BFCDAC4"/>
    <w:rsid w:val="5C8A7A82"/>
    <w:rsid w:val="5CE4E46E"/>
    <w:rsid w:val="5D784DEB"/>
    <w:rsid w:val="5DA4E80E"/>
    <w:rsid w:val="5E135B42"/>
    <w:rsid w:val="5E4C3BF2"/>
    <w:rsid w:val="5E61FAFC"/>
    <w:rsid w:val="5EBCC039"/>
    <w:rsid w:val="5ECAFB5A"/>
    <w:rsid w:val="5EFC36E6"/>
    <w:rsid w:val="5F0AE7ED"/>
    <w:rsid w:val="5F18E8D1"/>
    <w:rsid w:val="5F2BF67A"/>
    <w:rsid w:val="5F90E8C5"/>
    <w:rsid w:val="5F9AB373"/>
    <w:rsid w:val="5FC90D65"/>
    <w:rsid w:val="60427D25"/>
    <w:rsid w:val="60D74029"/>
    <w:rsid w:val="61473D5E"/>
    <w:rsid w:val="6261C537"/>
    <w:rsid w:val="62872072"/>
    <w:rsid w:val="62E6164E"/>
    <w:rsid w:val="63BDAA03"/>
    <w:rsid w:val="643417D5"/>
    <w:rsid w:val="64448142"/>
    <w:rsid w:val="646445DB"/>
    <w:rsid w:val="649A07AE"/>
    <w:rsid w:val="6514772F"/>
    <w:rsid w:val="6542CADF"/>
    <w:rsid w:val="6693AE97"/>
    <w:rsid w:val="66BE950F"/>
    <w:rsid w:val="66ED0D84"/>
    <w:rsid w:val="678B46CD"/>
    <w:rsid w:val="67E9EBB0"/>
    <w:rsid w:val="687D78CA"/>
    <w:rsid w:val="689FA1F2"/>
    <w:rsid w:val="68E54868"/>
    <w:rsid w:val="68F201DE"/>
    <w:rsid w:val="68F54CF2"/>
    <w:rsid w:val="6A038499"/>
    <w:rsid w:val="6A1D83A7"/>
    <w:rsid w:val="6A5F1412"/>
    <w:rsid w:val="6A83982C"/>
    <w:rsid w:val="6AD4410D"/>
    <w:rsid w:val="6BB0B467"/>
    <w:rsid w:val="6BE27A0F"/>
    <w:rsid w:val="6C56FCFA"/>
    <w:rsid w:val="6CA8F4A8"/>
    <w:rsid w:val="6D313425"/>
    <w:rsid w:val="6D35825D"/>
    <w:rsid w:val="6D7F2CD5"/>
    <w:rsid w:val="6DD9DC59"/>
    <w:rsid w:val="6DFE0DC4"/>
    <w:rsid w:val="6E9DB4CB"/>
    <w:rsid w:val="6F4F5D6E"/>
    <w:rsid w:val="6F88E2A9"/>
    <w:rsid w:val="6F8B6D53"/>
    <w:rsid w:val="6FC12D03"/>
    <w:rsid w:val="704F7F8C"/>
    <w:rsid w:val="708A3C28"/>
    <w:rsid w:val="709366EB"/>
    <w:rsid w:val="70FAD5AC"/>
    <w:rsid w:val="71328777"/>
    <w:rsid w:val="72434D3B"/>
    <w:rsid w:val="727F57D1"/>
    <w:rsid w:val="729FE712"/>
    <w:rsid w:val="72EC4584"/>
    <w:rsid w:val="7369CA55"/>
    <w:rsid w:val="73B693E1"/>
    <w:rsid w:val="746ACA52"/>
    <w:rsid w:val="74CD2F3D"/>
    <w:rsid w:val="74E38DE7"/>
    <w:rsid w:val="74FDF716"/>
    <w:rsid w:val="75B6A77D"/>
    <w:rsid w:val="775F738C"/>
    <w:rsid w:val="7775B0DC"/>
    <w:rsid w:val="77CCD45B"/>
    <w:rsid w:val="77E0C500"/>
    <w:rsid w:val="782014FB"/>
    <w:rsid w:val="78632989"/>
    <w:rsid w:val="7891D486"/>
    <w:rsid w:val="78D557BF"/>
    <w:rsid w:val="78D7A741"/>
    <w:rsid w:val="797E5F69"/>
    <w:rsid w:val="79C1954E"/>
    <w:rsid w:val="7A00A806"/>
    <w:rsid w:val="7A58A930"/>
    <w:rsid w:val="7A724DE8"/>
    <w:rsid w:val="7A74EC46"/>
    <w:rsid w:val="7A8CB1E5"/>
    <w:rsid w:val="7AB5B020"/>
    <w:rsid w:val="7AFEEE3B"/>
    <w:rsid w:val="7B4199DB"/>
    <w:rsid w:val="7C2EB6D6"/>
    <w:rsid w:val="7CBE6FDE"/>
    <w:rsid w:val="7D81EE48"/>
    <w:rsid w:val="7D9D89B5"/>
    <w:rsid w:val="7DBB3789"/>
    <w:rsid w:val="7E1A00A3"/>
    <w:rsid w:val="7ED207D5"/>
    <w:rsid w:val="7F1F013A"/>
    <w:rsid w:val="7F351195"/>
    <w:rsid w:val="7F9F1418"/>
    <w:rsid w:val="7FF2E5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96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10" w:hanging="10"/>
    </w:pPr>
    <w:rPr>
      <w:rFonts w:ascii="Segoe UI" w:eastAsia="Segoe UI" w:hAnsi="Segoe UI" w:cs="Times New Roman"/>
      <w:color w:val="000000"/>
      <w:sz w:val="22"/>
      <w:lang w:val="en" w:eastAsia="en"/>
    </w:rPr>
  </w:style>
  <w:style w:type="paragraph" w:styleId="Heading1">
    <w:name w:val="heading 1"/>
    <w:next w:val="Normal"/>
    <w:link w:val="Heading1Char"/>
    <w:uiPriority w:val="9"/>
    <w:qFormat/>
    <w:pPr>
      <w:keepNext/>
      <w:keepLines/>
      <w:spacing w:after="0" w:line="259" w:lineRule="auto"/>
      <w:ind w:left="10" w:hanging="10"/>
      <w:outlineLvl w:val="0"/>
    </w:pPr>
    <w:rPr>
      <w:rFonts w:ascii="Segoe UI" w:eastAsia="Segoe UI" w:hAnsi="Segoe UI" w:cs="Segoe UI"/>
      <w:b/>
      <w:color w:val="000000"/>
      <w:sz w:val="28"/>
    </w:rPr>
  </w:style>
  <w:style w:type="paragraph" w:styleId="Heading2">
    <w:name w:val="heading 2"/>
    <w:basedOn w:val="Normal"/>
    <w:next w:val="Normal"/>
    <w:link w:val="Heading2Char"/>
    <w:uiPriority w:val="9"/>
    <w:unhideWhenUsed/>
    <w:qFormat/>
    <w:rsid w:val="000D1D35"/>
    <w:pPr>
      <w:keepNext/>
      <w:keepLines/>
      <w:spacing w:after="0" w:line="240" w:lineRule="auto"/>
      <w:ind w:left="0" w:hanging="14"/>
      <w:outlineLvl w:val="1"/>
    </w:pPr>
    <w:rPr>
      <w:rFonts w:eastAsia="Calibri" w:cs="Segoe UI"/>
      <w:i/>
      <w:color w:val="auto"/>
      <w:szCs w:val="22"/>
      <w:lang w:val="en-US"/>
    </w:rPr>
  </w:style>
  <w:style w:type="paragraph" w:styleId="Heading3">
    <w:name w:val="heading 3"/>
    <w:basedOn w:val="Normal"/>
    <w:next w:val="Normal"/>
    <w:link w:val="Heading3Char"/>
    <w:uiPriority w:val="9"/>
    <w:unhideWhenUsed/>
    <w:qFormat/>
    <w:rsid w:val="3FECCF96"/>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Segoe UI" w:eastAsia="Segoe UI" w:hAnsi="Segoe UI" w:cs="Segoe UI"/>
      <w:b/>
      <w:color w:val="000000"/>
      <w:sz w:val="28"/>
    </w:rPr>
  </w:style>
  <w:style w:type="character" w:styleId="Hyperlink">
    <w:name w:val="Hyperlink"/>
    <w:basedOn w:val="DefaultParagraphFont"/>
    <w:uiPriority w:val="99"/>
    <w:unhideWhenUsed/>
    <w:rsid w:val="00883168"/>
    <w:rPr>
      <w:color w:val="467886" w:themeColor="hyperlink"/>
      <w:u w:val="single"/>
    </w:rPr>
  </w:style>
  <w:style w:type="character" w:styleId="UnresolvedMention">
    <w:name w:val="Unresolved Mention"/>
    <w:basedOn w:val="DefaultParagraphFont"/>
    <w:uiPriority w:val="99"/>
    <w:semiHidden/>
    <w:unhideWhenUsed/>
    <w:rsid w:val="00883168"/>
    <w:rPr>
      <w:color w:val="605E5C"/>
      <w:shd w:val="clear" w:color="auto" w:fill="E1DFDD"/>
    </w:rPr>
  </w:style>
  <w:style w:type="paragraph" w:styleId="Header">
    <w:name w:val="header"/>
    <w:basedOn w:val="Normal"/>
    <w:link w:val="HeaderChar"/>
    <w:uiPriority w:val="99"/>
    <w:unhideWhenUsed/>
    <w:rsid w:val="00041D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D69"/>
    <w:rPr>
      <w:rFonts w:ascii="Segoe UI" w:eastAsia="Segoe UI" w:hAnsi="Segoe UI" w:cs="Times New Roman"/>
      <w:color w:val="000000"/>
      <w:sz w:val="22"/>
      <w:lang w:val="en" w:eastAsia="en"/>
    </w:rPr>
  </w:style>
  <w:style w:type="paragraph" w:styleId="Footer">
    <w:name w:val="footer"/>
    <w:basedOn w:val="Normal"/>
    <w:link w:val="FooterChar"/>
    <w:uiPriority w:val="99"/>
    <w:semiHidden/>
    <w:unhideWhenUsed/>
    <w:rsid w:val="00041D6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41D69"/>
    <w:rPr>
      <w:rFonts w:ascii="Segoe UI" w:eastAsia="Segoe UI" w:hAnsi="Segoe UI" w:cs="Times New Roman"/>
      <w:color w:val="000000"/>
      <w:sz w:val="22"/>
      <w:lang w:val="en" w:eastAsia="en"/>
    </w:rPr>
  </w:style>
  <w:style w:type="character" w:customStyle="1" w:styleId="ui-provider">
    <w:name w:val="ui-provider"/>
    <w:basedOn w:val="DefaultParagraphFont"/>
    <w:rsid w:val="00041D69"/>
  </w:style>
  <w:style w:type="character" w:styleId="CommentReference">
    <w:name w:val="annotation reference"/>
    <w:basedOn w:val="DefaultParagraphFont"/>
    <w:uiPriority w:val="99"/>
    <w:semiHidden/>
    <w:unhideWhenUsed/>
    <w:rsid w:val="00041D69"/>
    <w:rPr>
      <w:sz w:val="16"/>
      <w:szCs w:val="16"/>
    </w:rPr>
  </w:style>
  <w:style w:type="paragraph" w:styleId="CommentText">
    <w:name w:val="annotation text"/>
    <w:basedOn w:val="Normal"/>
    <w:link w:val="CommentTextChar"/>
    <w:uiPriority w:val="99"/>
    <w:unhideWhenUsed/>
    <w:rsid w:val="00041D69"/>
    <w:pPr>
      <w:spacing w:line="240" w:lineRule="auto"/>
    </w:pPr>
    <w:rPr>
      <w:sz w:val="20"/>
      <w:szCs w:val="20"/>
    </w:rPr>
  </w:style>
  <w:style w:type="character" w:customStyle="1" w:styleId="CommentTextChar">
    <w:name w:val="Comment Text Char"/>
    <w:basedOn w:val="DefaultParagraphFont"/>
    <w:link w:val="CommentText"/>
    <w:uiPriority w:val="99"/>
    <w:rsid w:val="00041D69"/>
    <w:rPr>
      <w:rFonts w:ascii="Segoe UI" w:eastAsia="Segoe UI" w:hAnsi="Segoe UI" w:cs="Times New Roman"/>
      <w:color w:val="000000"/>
      <w:sz w:val="20"/>
      <w:szCs w:val="20"/>
      <w:lang w:val="en" w:eastAsia="en"/>
    </w:rPr>
  </w:style>
  <w:style w:type="paragraph" w:styleId="CommentSubject">
    <w:name w:val="annotation subject"/>
    <w:basedOn w:val="CommentText"/>
    <w:next w:val="CommentText"/>
    <w:link w:val="CommentSubjectChar"/>
    <w:uiPriority w:val="99"/>
    <w:semiHidden/>
    <w:unhideWhenUsed/>
    <w:rsid w:val="00041D69"/>
    <w:rPr>
      <w:b/>
      <w:bCs/>
    </w:rPr>
  </w:style>
  <w:style w:type="character" w:customStyle="1" w:styleId="CommentSubjectChar">
    <w:name w:val="Comment Subject Char"/>
    <w:basedOn w:val="CommentTextChar"/>
    <w:link w:val="CommentSubject"/>
    <w:uiPriority w:val="99"/>
    <w:semiHidden/>
    <w:rsid w:val="00041D69"/>
    <w:rPr>
      <w:rFonts w:ascii="Segoe UI" w:eastAsia="Segoe UI" w:hAnsi="Segoe UI" w:cs="Times New Roman"/>
      <w:b/>
      <w:bCs/>
      <w:color w:val="000000"/>
      <w:sz w:val="20"/>
      <w:szCs w:val="20"/>
      <w:lang w:val="en" w:eastAsia="en"/>
    </w:rPr>
  </w:style>
  <w:style w:type="character" w:styleId="Mention">
    <w:name w:val="Mention"/>
    <w:basedOn w:val="DefaultParagraphFont"/>
    <w:uiPriority w:val="99"/>
    <w:unhideWhenUsed/>
    <w:rsid w:val="00041D69"/>
    <w:rPr>
      <w:color w:val="2B579A"/>
      <w:shd w:val="clear" w:color="auto" w:fill="E1DFDD"/>
    </w:rPr>
  </w:style>
  <w:style w:type="paragraph" w:styleId="NormalWeb">
    <w:name w:val="Normal (Web)"/>
    <w:basedOn w:val="Normal"/>
    <w:uiPriority w:val="99"/>
    <w:unhideWhenUsed/>
    <w:rsid w:val="00041D69"/>
    <w:pPr>
      <w:spacing w:before="100" w:beforeAutospacing="1" w:after="100" w:afterAutospacing="1" w:line="240" w:lineRule="auto"/>
      <w:ind w:left="0" w:firstLine="0"/>
    </w:pPr>
    <w:rPr>
      <w:rFonts w:ascii="Times New Roman" w:eastAsia="Times New Roman" w:hAnsi="Times New Roman"/>
      <w:color w:val="auto"/>
      <w:kern w:val="0"/>
      <w:sz w:val="24"/>
      <w:lang w:val="en-US" w:eastAsia="en-US"/>
      <w14:ligatures w14:val="none"/>
    </w:rPr>
  </w:style>
  <w:style w:type="paragraph" w:customStyle="1" w:styleId="Question">
    <w:name w:val="Question"/>
    <w:basedOn w:val="Heading2"/>
    <w:link w:val="QuestionChar"/>
    <w:autoRedefine/>
    <w:qFormat/>
    <w:rsid w:val="00C95891"/>
    <w:rPr>
      <w:i w:val="0"/>
    </w:rPr>
  </w:style>
  <w:style w:type="character" w:customStyle="1" w:styleId="QuestionChar">
    <w:name w:val="Question Char"/>
    <w:basedOn w:val="DefaultParagraphFont"/>
    <w:link w:val="Question"/>
    <w:rsid w:val="00C95891"/>
    <w:rPr>
      <w:rFonts w:ascii="Segoe UI" w:eastAsia="Calibri" w:hAnsi="Segoe UI" w:cs="Segoe UI"/>
      <w:sz w:val="22"/>
      <w:szCs w:val="22"/>
      <w:lang w:eastAsia="en"/>
    </w:rPr>
  </w:style>
  <w:style w:type="character" w:customStyle="1" w:styleId="Heading2Char">
    <w:name w:val="Heading 2 Char"/>
    <w:basedOn w:val="DefaultParagraphFont"/>
    <w:link w:val="Heading2"/>
    <w:uiPriority w:val="9"/>
    <w:rsid w:val="000D1D35"/>
    <w:rPr>
      <w:rFonts w:ascii="Segoe UI" w:eastAsia="Calibri" w:hAnsi="Segoe UI" w:cs="Segoe UI"/>
      <w:i/>
      <w:sz w:val="22"/>
      <w:szCs w:val="22"/>
      <w:lang w:eastAsia="en"/>
    </w:rPr>
  </w:style>
  <w:style w:type="paragraph" w:styleId="NoSpacing">
    <w:name w:val="No Spacing"/>
    <w:uiPriority w:val="1"/>
    <w:qFormat/>
    <w:rsid w:val="00A14F44"/>
    <w:pPr>
      <w:spacing w:after="0" w:line="240" w:lineRule="auto"/>
      <w:ind w:left="10" w:hanging="10"/>
    </w:pPr>
    <w:rPr>
      <w:rFonts w:ascii="Segoe UI" w:eastAsia="Segoe UI" w:hAnsi="Segoe UI" w:cs="Times New Roman"/>
      <w:color w:val="000000"/>
      <w:sz w:val="22"/>
      <w:lang w:val="en" w:eastAsia="en"/>
    </w:rPr>
  </w:style>
  <w:style w:type="character" w:styleId="FollowedHyperlink">
    <w:name w:val="FollowedHyperlink"/>
    <w:basedOn w:val="DefaultParagraphFont"/>
    <w:uiPriority w:val="99"/>
    <w:semiHidden/>
    <w:unhideWhenUsed/>
    <w:rsid w:val="00B93EF7"/>
    <w:rPr>
      <w:color w:val="96607D" w:themeColor="followedHyperlink"/>
      <w:u w:val="single"/>
    </w:rPr>
  </w:style>
  <w:style w:type="paragraph" w:customStyle="1" w:styleId="paragraph">
    <w:name w:val="paragraph"/>
    <w:basedOn w:val="Normal"/>
    <w:rsid w:val="001B18F3"/>
    <w:pPr>
      <w:spacing w:before="100" w:beforeAutospacing="1" w:after="100" w:afterAutospacing="1" w:line="240" w:lineRule="auto"/>
      <w:ind w:left="0" w:firstLine="0"/>
    </w:pPr>
    <w:rPr>
      <w:rFonts w:ascii="Times New Roman" w:eastAsia="Times New Roman" w:hAnsi="Times New Roman"/>
      <w:color w:val="auto"/>
      <w:kern w:val="0"/>
      <w:sz w:val="24"/>
      <w:lang w:val="en-US" w:eastAsia="en-US"/>
      <w14:ligatures w14:val="none"/>
    </w:rPr>
  </w:style>
  <w:style w:type="character" w:customStyle="1" w:styleId="normaltextrun">
    <w:name w:val="normaltextrun"/>
    <w:basedOn w:val="DefaultParagraphFont"/>
    <w:rsid w:val="001B18F3"/>
  </w:style>
  <w:style w:type="character" w:customStyle="1" w:styleId="eop">
    <w:name w:val="eop"/>
    <w:basedOn w:val="DefaultParagraphFont"/>
    <w:rsid w:val="001B18F3"/>
  </w:style>
  <w:style w:type="paragraph" w:styleId="ListParagraph">
    <w:name w:val="List Paragraph"/>
    <w:basedOn w:val="Normal"/>
    <w:uiPriority w:val="34"/>
    <w:qFormat/>
    <w:rsid w:val="001B18F3"/>
    <w:pPr>
      <w:ind w:left="720"/>
      <w:contextualSpacing/>
    </w:pPr>
  </w:style>
  <w:style w:type="paragraph" w:styleId="Revision">
    <w:name w:val="Revision"/>
    <w:hidden/>
    <w:uiPriority w:val="99"/>
    <w:semiHidden/>
    <w:rsid w:val="00B6273E"/>
    <w:pPr>
      <w:spacing w:after="0" w:line="240" w:lineRule="auto"/>
    </w:pPr>
    <w:rPr>
      <w:rFonts w:ascii="Segoe UI" w:eastAsia="Segoe UI" w:hAnsi="Segoe UI" w:cs="Times New Roman"/>
      <w:color w:val="000000"/>
      <w:sz w:val="22"/>
      <w:lang w:val="en" w:eastAsia="en"/>
    </w:rPr>
  </w:style>
  <w:style w:type="paragraph" w:styleId="TOC1">
    <w:name w:val="toc 1"/>
    <w:basedOn w:val="Normal"/>
    <w:next w:val="Normal"/>
    <w:autoRedefine/>
    <w:uiPriority w:val="39"/>
    <w:unhideWhenUsed/>
    <w:rsid w:val="00B27273"/>
    <w:pPr>
      <w:spacing w:after="100"/>
      <w:ind w:left="0"/>
    </w:pPr>
  </w:style>
  <w:style w:type="paragraph" w:styleId="TOC2">
    <w:name w:val="toc 2"/>
    <w:basedOn w:val="Normal"/>
    <w:next w:val="Normal"/>
    <w:autoRedefine/>
    <w:uiPriority w:val="39"/>
    <w:unhideWhenUsed/>
    <w:rsid w:val="00B27273"/>
    <w:pPr>
      <w:spacing w:after="100"/>
      <w:ind w:left="220"/>
    </w:pPr>
  </w:style>
  <w:style w:type="character" w:customStyle="1" w:styleId="Heading3Char">
    <w:name w:val="Heading 3 Char"/>
    <w:basedOn w:val="DefaultParagraphFont"/>
    <w:link w:val="Heading3"/>
    <w:uiPriority w:val="9"/>
    <w:rsid w:val="3FECCF96"/>
    <w:rPr>
      <w:rFonts w:eastAsiaTheme="majorEastAsia" w:cstheme="majorBidi"/>
      <w:color w:val="0F476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67509">
      <w:bodyDiv w:val="1"/>
      <w:marLeft w:val="0"/>
      <w:marRight w:val="0"/>
      <w:marTop w:val="0"/>
      <w:marBottom w:val="0"/>
      <w:divBdr>
        <w:top w:val="none" w:sz="0" w:space="0" w:color="auto"/>
        <w:left w:val="none" w:sz="0" w:space="0" w:color="auto"/>
        <w:bottom w:val="none" w:sz="0" w:space="0" w:color="auto"/>
        <w:right w:val="none" w:sz="0" w:space="0" w:color="auto"/>
      </w:divBdr>
    </w:div>
    <w:div w:id="702481735">
      <w:bodyDiv w:val="1"/>
      <w:marLeft w:val="0"/>
      <w:marRight w:val="0"/>
      <w:marTop w:val="0"/>
      <w:marBottom w:val="0"/>
      <w:divBdr>
        <w:top w:val="none" w:sz="0" w:space="0" w:color="auto"/>
        <w:left w:val="none" w:sz="0" w:space="0" w:color="auto"/>
        <w:bottom w:val="none" w:sz="0" w:space="0" w:color="auto"/>
        <w:right w:val="none" w:sz="0" w:space="0" w:color="auto"/>
      </w:divBdr>
    </w:div>
    <w:div w:id="808405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Working%20Docs/Find_Champions"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887833DE3E384387FEEE72EF0B6AAE" ma:contentTypeVersion="28" ma:contentTypeDescription="Create a new document." ma:contentTypeScope="" ma:versionID="c98c6123f11fef83773048df3db81760">
  <xsd:schema xmlns:xsd="http://www.w3.org/2001/XMLSchema" xmlns:xs="http://www.w3.org/2001/XMLSchema" xmlns:p="http://schemas.microsoft.com/office/2006/metadata/properties" xmlns:ns1="http://schemas.microsoft.com/sharepoint/v3" xmlns:ns2="f855f2f2-302c-4a75-b816-b8f4e0f98313" xmlns:ns3="cf1398b9-3064-4e7b-90cb-be2e41d2ffef" xmlns:ns4="230e9df3-be65-4c73-a93b-d1236ebd677e" targetNamespace="http://schemas.microsoft.com/office/2006/metadata/properties" ma:root="true" ma:fieldsID="9f16cd73eee73367e0962e72a262f86d" ns1:_="" ns2:_="" ns3:_="" ns4:_="">
    <xsd:import namespace="http://schemas.microsoft.com/sharepoint/v3"/>
    <xsd:import namespace="f855f2f2-302c-4a75-b816-b8f4e0f98313"/>
    <xsd:import namespace="cf1398b9-3064-4e7b-90cb-be2e41d2ffef"/>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OneNoteFluid_FileOrder" minOccurs="0"/>
                <xsd:element ref="ns2:OneNoteFluid_Labels" minOccurs="0"/>
                <xsd:element ref="ns1:_ip_UnifiedCompliancePolicyProperties" minOccurs="0"/>
                <xsd:element ref="ns1:_ip_UnifiedCompliancePolicyUIAction" minOccurs="0"/>
                <xsd:element ref="ns4:TaxCatchAll" minOccurs="0"/>
                <xsd:element ref="ns2:ImageTagsTaxHTField"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2:MediaServiceDocTags" minOccurs="0"/>
                <xsd:element ref="ns2:MediaServiceObjectDetectorVersions" minOccurs="0"/>
                <xsd:element ref="ns2:MediaServiceSystemTag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55f2f2-302c-4a75-b816-b8f4e0f983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neNoteFluid_FileOrder" ma:index="14" nillable="true" ma:displayName="OneNoteFluid_FileOrder" ma:default="=" ma:internalName="OneNoteFluid_FileOrder">
      <xsd:simpleType>
        <xsd:restriction base="dms:Text">
          <xsd:maxLength value="255"/>
        </xsd:restriction>
      </xsd:simpleType>
    </xsd:element>
    <xsd:element name="OneNoteFluid_Labels" ma:index="15" nillable="true" ma:displayName="OneNoteFluid_Labels" ma:internalName="OneNoteFluid_Labels">
      <xsd:simpleType>
        <xsd:restriction base="dms:Note"/>
      </xsd:simpleType>
    </xsd:element>
    <xsd:element name="ImageTagsTaxHTField" ma:index="20"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MediaServiceDateTaken" ma:index="25" nillable="true" ma:displayName="MediaServiceDateTaken" ma:hidden="true" ma:internalName="MediaServiceDateTake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ocTags" ma:index="27" nillable="true" ma:displayName="MediaServiceDocTags" ma:hidden="true" ma:internalName="MediaServiceDocTags"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Location" ma:index="30" nillable="true" ma:displayName="Location" ma:indexed="true" ma:internalName="MediaServiceLocation" ma:readOnly="true">
      <xsd:simpleType>
        <xsd:restriction base="dms:Text"/>
      </xsd:simpleType>
    </xsd:element>
    <xsd:element name="MediaServiceBillingMetadata" ma:index="31"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1398b9-3064-4e7b-90cb-be2e41d2ff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86f5be-bf9c-4f4c-80ae-8a8eea9a901b}" ma:internalName="TaxCatchAll" ma:showField="CatchAllData" ma:web="cf1398b9-3064-4e7b-90cb-be2e41d2f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mageTagsTaxHTField xmlns="f855f2f2-302c-4a75-b816-b8f4e0f98313">
      <Terms xmlns="http://schemas.microsoft.com/office/infopath/2007/PartnerControls"/>
    </ImageTagsTaxHTField>
    <OneNoteFluid_FileOrder xmlns="f855f2f2-302c-4a75-b816-b8f4e0f98313">=</OneNoteFluid_FileOrder>
    <_ip_UnifiedCompliancePolicyUIAction xmlns="http://schemas.microsoft.com/sharepoint/v3" xsi:nil="true"/>
    <_ip_UnifiedCompliancePolicyProperties xmlns="http://schemas.microsoft.com/sharepoint/v3" xsi:nil="true"/>
    <OneNoteFluid_Labels xmlns="f855f2f2-302c-4a75-b816-b8f4e0f98313" xsi:nil="true"/>
    <SharedWithUsers xmlns="cf1398b9-3064-4e7b-90cb-be2e41d2ffef">
      <UserInfo>
        <DisplayName>Leo Osahor</DisplayName>
        <AccountId>379</AccountId>
        <AccountType/>
      </UserInfo>
      <UserInfo>
        <DisplayName>Gabriel Valdez Malpartida</DisplayName>
        <AccountId>563</AccountId>
        <AccountType/>
      </UserInfo>
      <UserInfo>
        <DisplayName>Caitlin Hart</DisplayName>
        <AccountId>274</AccountId>
        <AccountType/>
      </UserInfo>
      <UserInfo>
        <DisplayName>Sri Ramya Mallipudi</DisplayName>
        <AccountId>867</AccountId>
        <AccountType/>
      </UserInfo>
      <UserInfo>
        <DisplayName>Jenna Lyday</DisplayName>
        <AccountId>1998</AccountId>
        <AccountType/>
      </UserInfo>
      <UserInfo>
        <DisplayName>Jonas Gunnemo</DisplayName>
        <AccountId>189</AccountId>
        <AccountType/>
      </UserInfo>
      <UserInfo>
        <DisplayName>Janelle McIntosh</DisplayName>
        <AccountId>18087</AccountId>
        <AccountType/>
      </UserInfo>
      <UserInfo>
        <DisplayName>Samantha Robertson (SHE/HER)</DisplayName>
        <AccountId>44831</AccountId>
        <AccountType/>
      </UserInfo>
      <UserInfo>
        <DisplayName>Daniel H. Brown</DisplayName>
        <AccountId>17802</AccountId>
        <AccountType/>
      </UserInfo>
      <UserInfo>
        <DisplayName>Nick White</DisplayName>
        <AccountId>24962</AccountId>
        <AccountType/>
      </UserInfo>
      <UserInfo>
        <DisplayName>Melodie Axelrod</DisplayName>
        <AccountId>65923</AccountId>
        <AccountType/>
      </UserInfo>
    </SharedWithUsers>
    <TaxCatchAll xmlns="230e9df3-be65-4c73-a93b-d1236ebd677e" xsi:nil="true"/>
  </documentManagement>
</p:properties>
</file>

<file path=customXml/itemProps1.xml><?xml version="1.0" encoding="utf-8"?>
<ds:datastoreItem xmlns:ds="http://schemas.openxmlformats.org/officeDocument/2006/customXml" ds:itemID="{78838778-4661-4CED-951A-9B7CA3B89B71}"/>
</file>

<file path=customXml/itemProps2.xml><?xml version="1.0" encoding="utf-8"?>
<ds:datastoreItem xmlns:ds="http://schemas.openxmlformats.org/officeDocument/2006/customXml" ds:itemID="{116E0214-F32B-4562-A426-BE72E2C5C706}"/>
</file>

<file path=customXml/itemProps3.xml><?xml version="1.0" encoding="utf-8"?>
<ds:datastoreItem xmlns:ds="http://schemas.openxmlformats.org/officeDocument/2006/customXml" ds:itemID="{66FE03F3-0677-4BD9-8B5A-557E579F6776}"/>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2786</Words>
  <Characters>14611</Characters>
  <Application>Microsoft Office Word</Application>
  <DocSecurity>0</DocSecurity>
  <Lines>222</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2025-10-14T20:30:00Z</dcterms:created>
  <dcterms:modified xsi:type="dcterms:W3CDTF">2025-10-14T20:31:00Z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0x010100AC887833DE3E384387FEEE72EF0B6AAE</vt:lpwstr>
  </property>
  <property fmtid="{D5CDD505-2E9C-101B-9397-08002B2CF9AE}" pid="4" name="docLang">
    <vt:lpwstr>en</vt:lpwstr>
  </property>
</Properties>
</file>